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E56C" w14:textId="77777777" w:rsidR="00EB7AC0" w:rsidRPr="00FB6252" w:rsidRDefault="00EB7AC0" w:rsidP="00EB7AC0">
      <w:pPr>
        <w:jc w:val="center"/>
        <w:outlineLvl w:val="0"/>
        <w:rPr>
          <w:rFonts w:ascii="Calibri" w:hAnsi="Calibri"/>
          <w:b/>
          <w:color w:val="000000" w:themeColor="text1"/>
          <w:sz w:val="28"/>
          <w:szCs w:val="28"/>
        </w:rPr>
      </w:pPr>
      <w:r w:rsidRPr="00FB6252">
        <w:rPr>
          <w:rFonts w:ascii="Calibri" w:hAnsi="Calibri"/>
          <w:b/>
          <w:noProof/>
          <w:color w:val="000000" w:themeColor="text1"/>
          <w:sz w:val="28"/>
          <w:szCs w:val="28"/>
        </w:rPr>
        <w:drawing>
          <wp:inline distT="0" distB="0" distL="0" distR="0" wp14:anchorId="7FF0C172" wp14:editId="523A255A">
            <wp:extent cx="735615" cy="853540"/>
            <wp:effectExtent l="0" t="0" r="127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711B484F" w14:textId="77777777" w:rsidR="00EB7AC0" w:rsidRPr="00FB6252" w:rsidRDefault="00EB7AC0" w:rsidP="00EB7AC0">
      <w:pPr>
        <w:jc w:val="center"/>
        <w:outlineLvl w:val="0"/>
        <w:rPr>
          <w:rFonts w:ascii="Calibri" w:eastAsia="Calibri" w:hAnsi="Calibri"/>
          <w:b/>
          <w:color w:val="000000" w:themeColor="text1"/>
          <w:sz w:val="28"/>
          <w:szCs w:val="28"/>
        </w:rPr>
      </w:pPr>
      <w:r w:rsidRPr="00FB6252">
        <w:rPr>
          <w:rFonts w:ascii="Calibri" w:hAnsi="Calibri"/>
          <w:b/>
          <w:color w:val="000000" w:themeColor="text1"/>
          <w:sz w:val="28"/>
          <w:szCs w:val="28"/>
        </w:rPr>
        <w:t>ELSTEAD</w:t>
      </w:r>
      <w:r w:rsidRPr="00FB6252">
        <w:rPr>
          <w:rFonts w:ascii="Calibri" w:eastAsia="Calibri" w:hAnsi="Calibri"/>
          <w:b/>
          <w:color w:val="000000" w:themeColor="text1"/>
          <w:sz w:val="28"/>
          <w:szCs w:val="28"/>
        </w:rPr>
        <w:t xml:space="preserve"> PARISH COUNCIL</w:t>
      </w:r>
    </w:p>
    <w:p w14:paraId="3EB1E401" w14:textId="77777777" w:rsidR="00EB7AC0" w:rsidRPr="00FB6252" w:rsidRDefault="00EB7AC0" w:rsidP="00EB7AC0">
      <w:pPr>
        <w:jc w:val="center"/>
        <w:rPr>
          <w:rFonts w:asciiTheme="minorHAnsi" w:hAnsiTheme="minorHAnsi" w:cs="Comic Sans MS"/>
          <w:b/>
          <w:bCs/>
          <w:color w:val="365F91" w:themeColor="accent1" w:themeShade="BF"/>
          <w:sz w:val="24"/>
          <w:szCs w:val="24"/>
        </w:rPr>
      </w:pPr>
    </w:p>
    <w:p w14:paraId="4984C404" w14:textId="3C8069E3" w:rsidR="00EB7AC0" w:rsidRPr="00FB6252" w:rsidRDefault="00D94C69" w:rsidP="00EB7AC0">
      <w:pPr>
        <w:jc w:val="center"/>
        <w:rPr>
          <w:rFonts w:ascii="Calibri" w:hAnsi="Calibri" w:cs="Comic Sans MS"/>
          <w:b/>
          <w:bCs/>
          <w:color w:val="365F91" w:themeColor="accent1" w:themeShade="BF"/>
          <w:sz w:val="24"/>
          <w:szCs w:val="24"/>
        </w:rPr>
      </w:pPr>
      <w:r>
        <w:rPr>
          <w:rFonts w:ascii="Calibri" w:hAnsi="Calibri" w:cs="Comic Sans MS"/>
          <w:b/>
          <w:bCs/>
          <w:color w:val="365F91" w:themeColor="accent1" w:themeShade="BF"/>
          <w:sz w:val="24"/>
          <w:szCs w:val="24"/>
        </w:rPr>
        <w:t>Whistleblowing</w:t>
      </w:r>
      <w:r w:rsidR="00EB7AC0" w:rsidRPr="00FB6252">
        <w:rPr>
          <w:rFonts w:ascii="Calibri" w:hAnsi="Calibri" w:cs="Comic Sans MS"/>
          <w:b/>
          <w:bCs/>
          <w:color w:val="365F91" w:themeColor="accent1" w:themeShade="BF"/>
          <w:sz w:val="24"/>
          <w:szCs w:val="24"/>
        </w:rPr>
        <w:t xml:space="preserve"> Policy</w:t>
      </w:r>
    </w:p>
    <w:p w14:paraId="0560BC80" w14:textId="77777777" w:rsidR="00EB7AC0" w:rsidRPr="00FB6252" w:rsidRDefault="00EB7AC0" w:rsidP="00EB7AC0">
      <w:pPr>
        <w:jc w:val="center"/>
        <w:rPr>
          <w:rFonts w:ascii="Calibri" w:hAnsi="Calibri" w:cs="Comic Sans MS"/>
          <w:b/>
          <w:bCs/>
          <w:i/>
          <w:iCs/>
          <w:sz w:val="24"/>
          <w:szCs w:val="24"/>
        </w:rPr>
      </w:pPr>
    </w:p>
    <w:p w14:paraId="6B2C3551" w14:textId="5D66A6D9" w:rsidR="00EB7AC0" w:rsidRPr="00FB6252" w:rsidRDefault="00EB7AC0" w:rsidP="00EB7AC0">
      <w:pPr>
        <w:jc w:val="center"/>
        <w:rPr>
          <w:rFonts w:ascii="Calibri" w:hAnsi="Calibri" w:cs="Comic Sans MS"/>
          <w:b/>
          <w:bCs/>
          <w:i/>
          <w:iCs/>
          <w:sz w:val="24"/>
          <w:szCs w:val="24"/>
        </w:rPr>
      </w:pPr>
      <w:r w:rsidRPr="00FB6252">
        <w:rPr>
          <w:rFonts w:ascii="Calibri" w:hAnsi="Calibri" w:cs="Comic Sans MS"/>
          <w:b/>
          <w:bCs/>
          <w:i/>
          <w:iCs/>
          <w:sz w:val="24"/>
          <w:szCs w:val="24"/>
        </w:rPr>
        <w:t>Adopted: Ju</w:t>
      </w:r>
      <w:r w:rsidR="00C67418">
        <w:rPr>
          <w:rFonts w:ascii="Calibri" w:hAnsi="Calibri" w:cs="Comic Sans MS"/>
          <w:b/>
          <w:bCs/>
          <w:i/>
          <w:iCs/>
          <w:sz w:val="24"/>
          <w:szCs w:val="24"/>
        </w:rPr>
        <w:t>ly</w:t>
      </w:r>
      <w:r w:rsidRPr="00FB6252">
        <w:rPr>
          <w:rFonts w:ascii="Calibri" w:hAnsi="Calibri" w:cs="Comic Sans MS"/>
          <w:b/>
          <w:bCs/>
          <w:i/>
          <w:iCs/>
          <w:sz w:val="24"/>
          <w:szCs w:val="24"/>
        </w:rPr>
        <w:t xml:space="preserve"> 202</w:t>
      </w:r>
      <w:r w:rsidR="00C67418">
        <w:rPr>
          <w:rFonts w:ascii="Calibri" w:hAnsi="Calibri" w:cs="Comic Sans MS"/>
          <w:b/>
          <w:bCs/>
          <w:i/>
          <w:iCs/>
          <w:sz w:val="24"/>
          <w:szCs w:val="24"/>
        </w:rPr>
        <w:t>5</w:t>
      </w:r>
    </w:p>
    <w:p w14:paraId="1A0654D2" w14:textId="2F3439D9" w:rsidR="00EB7AC0" w:rsidRPr="00FB6252" w:rsidRDefault="00EB7AC0" w:rsidP="00EB7AC0">
      <w:pPr>
        <w:jc w:val="center"/>
        <w:rPr>
          <w:rFonts w:ascii="Calibri" w:hAnsi="Calibri" w:cs="Comic Sans MS"/>
          <w:b/>
          <w:bCs/>
          <w:i/>
          <w:iCs/>
          <w:sz w:val="24"/>
          <w:szCs w:val="24"/>
        </w:rPr>
      </w:pPr>
      <w:r w:rsidRPr="00FB6252">
        <w:rPr>
          <w:rFonts w:ascii="Calibri" w:hAnsi="Calibri" w:cs="Comic Sans MS"/>
          <w:b/>
          <w:bCs/>
          <w:i/>
          <w:iCs/>
          <w:sz w:val="24"/>
          <w:szCs w:val="24"/>
        </w:rPr>
        <w:t xml:space="preserve">Review: </w:t>
      </w:r>
      <w:r w:rsidR="001D6A8B">
        <w:rPr>
          <w:rFonts w:ascii="Calibri" w:hAnsi="Calibri" w:cs="Comic Sans MS"/>
          <w:b/>
          <w:bCs/>
          <w:i/>
          <w:iCs/>
          <w:sz w:val="24"/>
          <w:szCs w:val="24"/>
        </w:rPr>
        <w:t>May 202</w:t>
      </w:r>
      <w:r w:rsidR="00C67418">
        <w:rPr>
          <w:rFonts w:ascii="Calibri" w:hAnsi="Calibri" w:cs="Comic Sans MS"/>
          <w:b/>
          <w:bCs/>
          <w:i/>
          <w:iCs/>
          <w:sz w:val="24"/>
          <w:szCs w:val="24"/>
        </w:rPr>
        <w:t>6</w:t>
      </w:r>
    </w:p>
    <w:p w14:paraId="29250EF1" w14:textId="77777777" w:rsidR="00F81147" w:rsidRPr="00FB6252" w:rsidRDefault="00F81147" w:rsidP="005F7328">
      <w:pPr>
        <w:jc w:val="center"/>
        <w:rPr>
          <w:rFonts w:ascii="Calibri" w:hAnsi="Calibri" w:cs="Comic Sans MS"/>
          <w:b/>
          <w:bCs/>
          <w:i/>
          <w:iCs/>
          <w:sz w:val="24"/>
          <w:szCs w:val="24"/>
        </w:rPr>
      </w:pPr>
    </w:p>
    <w:p w14:paraId="4620FB8F" w14:textId="77777777" w:rsidR="0092033E" w:rsidRPr="00FB6252" w:rsidRDefault="0092033E" w:rsidP="000619F7">
      <w:pPr>
        <w:rPr>
          <w:rFonts w:asciiTheme="minorHAnsi" w:hAnsiTheme="minorHAnsi"/>
          <w:sz w:val="22"/>
          <w:szCs w:val="22"/>
        </w:rPr>
      </w:pPr>
    </w:p>
    <w:p w14:paraId="2AD8C858" w14:textId="77777777" w:rsidR="00D94C69" w:rsidRPr="007A5472"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Policy</w:t>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t>2</w:t>
      </w:r>
    </w:p>
    <w:p w14:paraId="598AB40E" w14:textId="77777777" w:rsidR="00D94C69" w:rsidRDefault="00D94C69" w:rsidP="00D94C69">
      <w:pPr>
        <w:jc w:val="both"/>
        <w:rPr>
          <w:rFonts w:asciiTheme="minorHAnsi" w:hAnsiTheme="minorHAnsi" w:cs="Arial"/>
          <w:sz w:val="22"/>
          <w:szCs w:val="22"/>
          <w:lang w:val="en-GB"/>
        </w:rPr>
      </w:pPr>
    </w:p>
    <w:p w14:paraId="392A5FFE" w14:textId="77777777" w:rsidR="00D94C69" w:rsidRPr="007A5472"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Background</w:t>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t>2</w:t>
      </w:r>
    </w:p>
    <w:p w14:paraId="29B1641F" w14:textId="77777777" w:rsidR="00D94C69" w:rsidRDefault="00D94C69" w:rsidP="00D94C69">
      <w:pPr>
        <w:jc w:val="both"/>
        <w:rPr>
          <w:rFonts w:asciiTheme="minorHAnsi" w:hAnsiTheme="minorHAnsi" w:cs="Arial"/>
          <w:sz w:val="22"/>
          <w:szCs w:val="22"/>
          <w:lang w:val="en-GB"/>
        </w:rPr>
      </w:pPr>
    </w:p>
    <w:p w14:paraId="155AD2BB" w14:textId="77777777" w:rsidR="00D94C69" w:rsidRPr="007A5472"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Principles</w:t>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t>2</w:t>
      </w:r>
    </w:p>
    <w:p w14:paraId="5852FEC3" w14:textId="77777777" w:rsidR="00D94C69" w:rsidRDefault="00D94C69" w:rsidP="00D94C69">
      <w:pPr>
        <w:jc w:val="both"/>
        <w:rPr>
          <w:rFonts w:asciiTheme="minorHAnsi" w:hAnsiTheme="minorHAnsi" w:cs="Arial"/>
          <w:sz w:val="22"/>
          <w:szCs w:val="22"/>
          <w:lang w:val="en-GB"/>
        </w:rPr>
      </w:pPr>
    </w:p>
    <w:p w14:paraId="03046CD7" w14:textId="77777777" w:rsidR="00D94C69" w:rsidRPr="007A5472"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Procedure</w:t>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t>3</w:t>
      </w:r>
    </w:p>
    <w:p w14:paraId="5BD01A18" w14:textId="77777777" w:rsidR="00D94C69" w:rsidRDefault="00D94C69" w:rsidP="00D94C69">
      <w:pPr>
        <w:jc w:val="both"/>
        <w:rPr>
          <w:rFonts w:asciiTheme="minorHAnsi" w:hAnsiTheme="minorHAnsi" w:cs="Arial"/>
          <w:sz w:val="22"/>
          <w:szCs w:val="22"/>
          <w:lang w:val="en-GB"/>
        </w:rPr>
      </w:pPr>
    </w:p>
    <w:p w14:paraId="5985E815" w14:textId="77777777" w:rsidR="00D94C69" w:rsidRPr="007A5472"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Date protection</w:t>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r>
      <w:r w:rsidRPr="007A5472">
        <w:rPr>
          <w:rFonts w:asciiTheme="minorHAnsi" w:hAnsiTheme="minorHAnsi" w:cs="Arial"/>
          <w:sz w:val="22"/>
          <w:szCs w:val="22"/>
          <w:lang w:val="en-GB"/>
        </w:rPr>
        <w:tab/>
        <w:t>4</w:t>
      </w:r>
    </w:p>
    <w:p w14:paraId="0125448D" w14:textId="77777777" w:rsidR="00D94C69" w:rsidRPr="007A5472" w:rsidRDefault="00D94C69" w:rsidP="00D94C69">
      <w:pPr>
        <w:jc w:val="both"/>
        <w:rPr>
          <w:rFonts w:asciiTheme="minorHAnsi" w:hAnsiTheme="minorHAnsi" w:cs="Arial"/>
          <w:sz w:val="22"/>
          <w:szCs w:val="22"/>
          <w:lang w:val="en-GB"/>
        </w:rPr>
      </w:pPr>
    </w:p>
    <w:p w14:paraId="0DC37D50" w14:textId="77777777" w:rsidR="00D94C69" w:rsidRPr="007A5472" w:rsidRDefault="00D94C69" w:rsidP="00D94C69">
      <w:pPr>
        <w:jc w:val="both"/>
        <w:rPr>
          <w:rFonts w:asciiTheme="minorHAnsi" w:hAnsiTheme="minorHAnsi" w:cs="Arial"/>
          <w:sz w:val="22"/>
          <w:szCs w:val="22"/>
          <w:lang w:val="en-GB"/>
        </w:rPr>
      </w:pPr>
    </w:p>
    <w:p w14:paraId="1FAB205C" w14:textId="77777777" w:rsidR="00D94C69" w:rsidRPr="007A5472" w:rsidRDefault="00D94C69" w:rsidP="00D94C69">
      <w:pPr>
        <w:jc w:val="both"/>
        <w:rPr>
          <w:rFonts w:asciiTheme="minorHAnsi" w:hAnsiTheme="minorHAnsi" w:cs="Arial"/>
          <w:sz w:val="22"/>
          <w:szCs w:val="22"/>
          <w:lang w:val="en-GB"/>
        </w:rPr>
      </w:pPr>
    </w:p>
    <w:p w14:paraId="0305348B" w14:textId="77777777" w:rsidR="00D94C69" w:rsidRPr="007A5472" w:rsidRDefault="00D94C69" w:rsidP="00D94C69">
      <w:pPr>
        <w:jc w:val="both"/>
        <w:rPr>
          <w:rFonts w:asciiTheme="minorHAnsi" w:hAnsiTheme="minorHAnsi" w:cs="Arial"/>
          <w:b/>
          <w:bCs/>
          <w:sz w:val="22"/>
          <w:szCs w:val="22"/>
          <w:lang w:val="en-GB"/>
        </w:rPr>
      </w:pPr>
    </w:p>
    <w:p w14:paraId="79BD5C6C" w14:textId="77777777" w:rsidR="00D94C69" w:rsidRPr="007A5472" w:rsidRDefault="00D94C69" w:rsidP="00D94C69">
      <w:pPr>
        <w:jc w:val="both"/>
        <w:rPr>
          <w:rFonts w:asciiTheme="minorHAnsi" w:hAnsiTheme="minorHAnsi" w:cs="Arial"/>
          <w:b/>
          <w:bCs/>
          <w:sz w:val="22"/>
          <w:szCs w:val="22"/>
          <w:lang w:val="en-GB"/>
        </w:rPr>
      </w:pPr>
    </w:p>
    <w:p w14:paraId="708F8BF7" w14:textId="77777777" w:rsidR="00D94C69" w:rsidRPr="007A5472" w:rsidRDefault="00D94C69" w:rsidP="00D94C69">
      <w:pPr>
        <w:jc w:val="both"/>
        <w:rPr>
          <w:rFonts w:asciiTheme="minorHAnsi" w:hAnsiTheme="minorHAnsi" w:cs="Arial"/>
          <w:b/>
          <w:bCs/>
          <w:sz w:val="22"/>
          <w:szCs w:val="22"/>
          <w:lang w:val="en-GB"/>
        </w:rPr>
      </w:pPr>
    </w:p>
    <w:p w14:paraId="4DF96B1B" w14:textId="77777777" w:rsidR="00D94C69" w:rsidRPr="007A5472" w:rsidRDefault="00D94C69" w:rsidP="00D94C69">
      <w:pPr>
        <w:jc w:val="both"/>
        <w:rPr>
          <w:rFonts w:asciiTheme="minorHAnsi" w:hAnsiTheme="minorHAnsi" w:cs="Arial"/>
          <w:b/>
          <w:bCs/>
          <w:sz w:val="22"/>
          <w:szCs w:val="22"/>
          <w:lang w:val="en-GB"/>
        </w:rPr>
      </w:pPr>
      <w:r w:rsidRPr="007A5472">
        <w:rPr>
          <w:rFonts w:asciiTheme="minorHAnsi" w:hAnsiTheme="minorHAnsi" w:cs="Arial"/>
          <w:b/>
          <w:bCs/>
          <w:sz w:val="22"/>
          <w:szCs w:val="22"/>
          <w:lang w:val="en-GB"/>
        </w:rPr>
        <w:br w:type="page"/>
      </w:r>
    </w:p>
    <w:p w14:paraId="748EC5B2" w14:textId="77777777" w:rsidR="00D94C69" w:rsidRDefault="00D94C69" w:rsidP="00D94C69">
      <w:pPr>
        <w:jc w:val="both"/>
        <w:rPr>
          <w:rFonts w:asciiTheme="minorHAnsi" w:hAnsiTheme="minorHAnsi" w:cs="Arial"/>
          <w:b/>
          <w:bCs/>
          <w:sz w:val="22"/>
          <w:szCs w:val="22"/>
          <w:lang w:val="en-GB"/>
        </w:rPr>
      </w:pPr>
    </w:p>
    <w:p w14:paraId="2443242B" w14:textId="77777777" w:rsidR="00D94C69" w:rsidRPr="007A5472" w:rsidRDefault="00D94C69" w:rsidP="00D94C69">
      <w:pPr>
        <w:jc w:val="both"/>
        <w:rPr>
          <w:rFonts w:asciiTheme="minorHAnsi" w:hAnsiTheme="minorHAnsi" w:cs="Arial"/>
          <w:b/>
          <w:bCs/>
          <w:sz w:val="22"/>
          <w:szCs w:val="22"/>
          <w:lang w:val="en-GB"/>
        </w:rPr>
      </w:pPr>
      <w:r w:rsidRPr="007A5472">
        <w:rPr>
          <w:rFonts w:asciiTheme="minorHAnsi" w:hAnsiTheme="minorHAnsi" w:cs="Arial"/>
          <w:b/>
          <w:bCs/>
          <w:sz w:val="22"/>
          <w:szCs w:val="22"/>
          <w:lang w:val="en-GB"/>
        </w:rPr>
        <w:t>Policy</w:t>
      </w:r>
    </w:p>
    <w:p w14:paraId="3ECF4BAE" w14:textId="77777777" w:rsidR="00D94C69" w:rsidRPr="007A5472"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It is important that any fraud, misconduct or wrongdoing by staff or others working on behalf of the council is reported and properly dealt with. We therefore require all individuals to raise any concerns that they may have about the conduct of others in the council.  This policy sets out the way in which individuals may raise any concerns that they have and how those concerns will be dealt with.</w:t>
      </w:r>
    </w:p>
    <w:p w14:paraId="319725AF" w14:textId="77777777" w:rsidR="00D94C69" w:rsidRDefault="00D94C69" w:rsidP="00D94C69">
      <w:pPr>
        <w:jc w:val="both"/>
        <w:rPr>
          <w:rFonts w:asciiTheme="minorHAnsi" w:hAnsiTheme="minorHAnsi" w:cs="Arial"/>
          <w:b/>
          <w:bCs/>
          <w:sz w:val="22"/>
          <w:szCs w:val="22"/>
          <w:lang w:val="en-GB"/>
        </w:rPr>
      </w:pPr>
    </w:p>
    <w:p w14:paraId="0E8D6B64" w14:textId="77777777" w:rsidR="00D94C69" w:rsidRPr="007A5472" w:rsidRDefault="00D94C69" w:rsidP="00D94C69">
      <w:pPr>
        <w:jc w:val="both"/>
        <w:rPr>
          <w:rFonts w:asciiTheme="minorHAnsi" w:hAnsiTheme="minorHAnsi" w:cs="Arial"/>
          <w:b/>
          <w:bCs/>
          <w:sz w:val="22"/>
          <w:szCs w:val="22"/>
          <w:lang w:val="en-GB"/>
        </w:rPr>
      </w:pPr>
      <w:r w:rsidRPr="007A5472">
        <w:rPr>
          <w:rFonts w:asciiTheme="minorHAnsi" w:hAnsiTheme="minorHAnsi" w:cs="Arial"/>
          <w:b/>
          <w:bCs/>
          <w:sz w:val="22"/>
          <w:szCs w:val="22"/>
          <w:lang w:val="en-GB"/>
        </w:rPr>
        <w:t>Background</w:t>
      </w:r>
    </w:p>
    <w:p w14:paraId="625D935F" w14:textId="77777777" w:rsidR="00D94C69" w:rsidRPr="007A5472"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The Public Interest Disclosure Act 1998 amended the Employment Rights Act 1996 to provide protection for workers who raise legitimate concerns about specified matters in the public interest. These are called "qualifying disclosures". A qualifying disclosure is one made by an employee who has a reasonable belief that:</w:t>
      </w:r>
    </w:p>
    <w:p w14:paraId="3AEB9E9F" w14:textId="77777777" w:rsidR="00D94C69" w:rsidRPr="007A5472" w:rsidRDefault="00D94C69" w:rsidP="00D94C69">
      <w:pPr>
        <w:widowControl/>
        <w:numPr>
          <w:ilvl w:val="0"/>
          <w:numId w:val="9"/>
        </w:numPr>
        <w:autoSpaceDE/>
        <w:autoSpaceDN/>
        <w:adjustRightInd/>
        <w:jc w:val="both"/>
        <w:rPr>
          <w:rFonts w:asciiTheme="minorHAnsi" w:hAnsiTheme="minorHAnsi" w:cs="Arial"/>
          <w:b/>
          <w:bCs/>
          <w:sz w:val="22"/>
          <w:szCs w:val="22"/>
          <w:lang w:val="en-GB"/>
        </w:rPr>
      </w:pPr>
      <w:r w:rsidRPr="007A5472">
        <w:rPr>
          <w:rFonts w:asciiTheme="minorHAnsi" w:hAnsiTheme="minorHAnsi" w:cs="Arial"/>
          <w:sz w:val="22"/>
          <w:szCs w:val="22"/>
          <w:lang w:val="en-GB"/>
        </w:rPr>
        <w:t xml:space="preserve">a criminal </w:t>
      </w:r>
      <w:proofErr w:type="gramStart"/>
      <w:r w:rsidRPr="007A5472">
        <w:rPr>
          <w:rFonts w:asciiTheme="minorHAnsi" w:hAnsiTheme="minorHAnsi" w:cs="Arial"/>
          <w:sz w:val="22"/>
          <w:szCs w:val="22"/>
          <w:lang w:val="en-GB"/>
        </w:rPr>
        <w:t>offence;</w:t>
      </w:r>
      <w:proofErr w:type="gramEnd"/>
    </w:p>
    <w:p w14:paraId="7C30FDF1" w14:textId="77777777" w:rsidR="00D94C69" w:rsidRPr="007A5472" w:rsidRDefault="00D94C69" w:rsidP="00D94C69">
      <w:pPr>
        <w:widowControl/>
        <w:numPr>
          <w:ilvl w:val="0"/>
          <w:numId w:val="9"/>
        </w:numPr>
        <w:autoSpaceDE/>
        <w:autoSpaceDN/>
        <w:adjustRightInd/>
        <w:jc w:val="both"/>
        <w:rPr>
          <w:rFonts w:asciiTheme="minorHAnsi" w:hAnsiTheme="minorHAnsi" w:cs="Arial"/>
          <w:b/>
          <w:bCs/>
          <w:sz w:val="22"/>
          <w:szCs w:val="22"/>
          <w:lang w:val="en-GB"/>
        </w:rPr>
      </w:pPr>
      <w:r w:rsidRPr="007A5472">
        <w:rPr>
          <w:rFonts w:asciiTheme="minorHAnsi" w:hAnsiTheme="minorHAnsi" w:cs="Arial"/>
          <w:sz w:val="22"/>
          <w:szCs w:val="22"/>
          <w:lang w:val="en-GB"/>
        </w:rPr>
        <w:t xml:space="preserve">a miscarriage of </w:t>
      </w:r>
      <w:proofErr w:type="gramStart"/>
      <w:r w:rsidRPr="007A5472">
        <w:rPr>
          <w:rFonts w:asciiTheme="minorHAnsi" w:hAnsiTheme="minorHAnsi" w:cs="Arial"/>
          <w:sz w:val="22"/>
          <w:szCs w:val="22"/>
          <w:lang w:val="en-GB"/>
        </w:rPr>
        <w:t>justice;</w:t>
      </w:r>
      <w:proofErr w:type="gramEnd"/>
    </w:p>
    <w:p w14:paraId="7E8B11FD" w14:textId="77777777" w:rsidR="00D94C69" w:rsidRPr="007A5472" w:rsidRDefault="00D94C69" w:rsidP="00D94C69">
      <w:pPr>
        <w:widowControl/>
        <w:numPr>
          <w:ilvl w:val="0"/>
          <w:numId w:val="9"/>
        </w:numPr>
        <w:autoSpaceDE/>
        <w:autoSpaceDN/>
        <w:adjustRightInd/>
        <w:jc w:val="both"/>
        <w:rPr>
          <w:rFonts w:asciiTheme="minorHAnsi" w:hAnsiTheme="minorHAnsi" w:cs="Arial"/>
          <w:b/>
          <w:bCs/>
          <w:sz w:val="22"/>
          <w:szCs w:val="22"/>
          <w:lang w:val="en-GB"/>
        </w:rPr>
      </w:pPr>
      <w:r w:rsidRPr="007A5472">
        <w:rPr>
          <w:rFonts w:asciiTheme="minorHAnsi" w:hAnsiTheme="minorHAnsi" w:cs="Arial"/>
          <w:sz w:val="22"/>
          <w:szCs w:val="22"/>
          <w:lang w:val="en-GB"/>
        </w:rPr>
        <w:t xml:space="preserve">an act creating risk to health and </w:t>
      </w:r>
      <w:proofErr w:type="gramStart"/>
      <w:r w:rsidRPr="007A5472">
        <w:rPr>
          <w:rFonts w:asciiTheme="minorHAnsi" w:hAnsiTheme="minorHAnsi" w:cs="Arial"/>
          <w:sz w:val="22"/>
          <w:szCs w:val="22"/>
          <w:lang w:val="en-GB"/>
        </w:rPr>
        <w:t>safety;</w:t>
      </w:r>
      <w:proofErr w:type="gramEnd"/>
    </w:p>
    <w:p w14:paraId="383E1876" w14:textId="77777777" w:rsidR="00D94C69" w:rsidRPr="007A5472" w:rsidRDefault="00D94C69" w:rsidP="00D94C69">
      <w:pPr>
        <w:widowControl/>
        <w:numPr>
          <w:ilvl w:val="0"/>
          <w:numId w:val="9"/>
        </w:numPr>
        <w:autoSpaceDE/>
        <w:autoSpaceDN/>
        <w:adjustRightInd/>
        <w:jc w:val="both"/>
        <w:rPr>
          <w:rFonts w:asciiTheme="minorHAnsi" w:hAnsiTheme="minorHAnsi" w:cs="Arial"/>
          <w:b/>
          <w:bCs/>
          <w:sz w:val="22"/>
          <w:szCs w:val="22"/>
          <w:lang w:val="en-GB"/>
        </w:rPr>
      </w:pPr>
      <w:r w:rsidRPr="007A5472">
        <w:rPr>
          <w:rFonts w:asciiTheme="minorHAnsi" w:hAnsiTheme="minorHAnsi" w:cs="Arial"/>
          <w:sz w:val="22"/>
          <w:szCs w:val="22"/>
          <w:lang w:val="en-GB"/>
        </w:rPr>
        <w:t xml:space="preserve">an act causing damage to the </w:t>
      </w:r>
      <w:proofErr w:type="gramStart"/>
      <w:r w:rsidRPr="007A5472">
        <w:rPr>
          <w:rFonts w:asciiTheme="minorHAnsi" w:hAnsiTheme="minorHAnsi" w:cs="Arial"/>
          <w:sz w:val="22"/>
          <w:szCs w:val="22"/>
          <w:lang w:val="en-GB"/>
        </w:rPr>
        <w:t>environment;</w:t>
      </w:r>
      <w:proofErr w:type="gramEnd"/>
    </w:p>
    <w:p w14:paraId="413D42F4" w14:textId="77777777" w:rsidR="00D94C69" w:rsidRPr="007A5472" w:rsidRDefault="00D94C69" w:rsidP="00D94C69">
      <w:pPr>
        <w:widowControl/>
        <w:numPr>
          <w:ilvl w:val="0"/>
          <w:numId w:val="9"/>
        </w:numPr>
        <w:autoSpaceDE/>
        <w:autoSpaceDN/>
        <w:adjustRightInd/>
        <w:jc w:val="both"/>
        <w:rPr>
          <w:rFonts w:asciiTheme="minorHAnsi" w:hAnsiTheme="minorHAnsi" w:cs="Arial"/>
          <w:b/>
          <w:bCs/>
          <w:sz w:val="22"/>
          <w:szCs w:val="22"/>
          <w:lang w:val="en-GB"/>
        </w:rPr>
      </w:pPr>
      <w:r w:rsidRPr="007A5472">
        <w:rPr>
          <w:rFonts w:asciiTheme="minorHAnsi" w:hAnsiTheme="minorHAnsi" w:cs="Arial"/>
          <w:sz w:val="22"/>
          <w:szCs w:val="22"/>
          <w:lang w:val="en-GB"/>
        </w:rPr>
        <w:t xml:space="preserve">a breach of any other legal obligation; or </w:t>
      </w:r>
    </w:p>
    <w:p w14:paraId="663E6D8B" w14:textId="77777777" w:rsidR="00D94C69" w:rsidRPr="007A5472" w:rsidRDefault="00D94C69" w:rsidP="00D94C69">
      <w:pPr>
        <w:widowControl/>
        <w:numPr>
          <w:ilvl w:val="0"/>
          <w:numId w:val="9"/>
        </w:numPr>
        <w:autoSpaceDE/>
        <w:autoSpaceDN/>
        <w:adjustRightInd/>
        <w:jc w:val="both"/>
        <w:rPr>
          <w:rFonts w:asciiTheme="minorHAnsi" w:hAnsiTheme="minorHAnsi" w:cs="Arial"/>
          <w:b/>
          <w:bCs/>
          <w:sz w:val="22"/>
          <w:szCs w:val="22"/>
          <w:lang w:val="en-GB"/>
        </w:rPr>
      </w:pPr>
      <w:r w:rsidRPr="007A5472">
        <w:rPr>
          <w:rFonts w:asciiTheme="minorHAnsi" w:hAnsiTheme="minorHAnsi" w:cs="Arial"/>
          <w:sz w:val="22"/>
          <w:szCs w:val="22"/>
          <w:lang w:val="en-GB"/>
        </w:rPr>
        <w:t xml:space="preserve">concealment of any of the </w:t>
      </w:r>
      <w:proofErr w:type="gramStart"/>
      <w:r w:rsidRPr="007A5472">
        <w:rPr>
          <w:rFonts w:asciiTheme="minorHAnsi" w:hAnsiTheme="minorHAnsi" w:cs="Arial"/>
          <w:sz w:val="22"/>
          <w:szCs w:val="22"/>
          <w:lang w:val="en-GB"/>
        </w:rPr>
        <w:t>above;</w:t>
      </w:r>
      <w:proofErr w:type="gramEnd"/>
    </w:p>
    <w:p w14:paraId="03FD64B6" w14:textId="77777777" w:rsidR="00D94C69" w:rsidRPr="007A5472"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is being, has been, or is likely to be, committed. It is not necessary for you to have proof that such an act is being, has been, or is likely to be, committed - a reasonable belief is sufficient.  You have no responsibility for investigating the matter - it is the council’s responsibility to ensure that an investigation takes place.</w:t>
      </w:r>
    </w:p>
    <w:p w14:paraId="2B0D4D38" w14:textId="77777777" w:rsidR="00D94C69" w:rsidRPr="007A5472"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 xml:space="preserve">If you make a protected </w:t>
      </w:r>
      <w:proofErr w:type="gramStart"/>
      <w:r w:rsidRPr="007A5472">
        <w:rPr>
          <w:rFonts w:asciiTheme="minorHAnsi" w:hAnsiTheme="minorHAnsi" w:cs="Arial"/>
          <w:sz w:val="22"/>
          <w:szCs w:val="22"/>
          <w:lang w:val="en-GB"/>
        </w:rPr>
        <w:t>disclosure</w:t>
      </w:r>
      <w:proofErr w:type="gramEnd"/>
      <w:r w:rsidRPr="007A5472">
        <w:rPr>
          <w:rFonts w:asciiTheme="minorHAnsi" w:hAnsiTheme="minorHAnsi" w:cs="Arial"/>
          <w:sz w:val="22"/>
          <w:szCs w:val="22"/>
          <w:lang w:val="en-GB"/>
        </w:rPr>
        <w:t xml:space="preserve"> you have the right not to be dismissed, subjected to any other detriment, or victimised, because you have made a disclosure.   We encourage you to raise your concerns under this procedure in the first instance.</w:t>
      </w:r>
    </w:p>
    <w:p w14:paraId="3858328A" w14:textId="77777777" w:rsidR="00D94C69" w:rsidRDefault="00D94C69" w:rsidP="00D94C69">
      <w:pPr>
        <w:jc w:val="both"/>
        <w:rPr>
          <w:rFonts w:asciiTheme="minorHAnsi" w:hAnsiTheme="minorHAnsi" w:cs="Arial"/>
          <w:b/>
          <w:bCs/>
          <w:sz w:val="22"/>
          <w:szCs w:val="22"/>
          <w:lang w:val="en-GB"/>
        </w:rPr>
      </w:pPr>
    </w:p>
    <w:p w14:paraId="2A979FC4" w14:textId="77777777" w:rsidR="00D94C69" w:rsidRPr="007A5472" w:rsidRDefault="00D94C69" w:rsidP="00D94C69">
      <w:pPr>
        <w:jc w:val="both"/>
        <w:rPr>
          <w:rFonts w:asciiTheme="minorHAnsi" w:hAnsiTheme="minorHAnsi" w:cs="Arial"/>
          <w:b/>
          <w:bCs/>
          <w:sz w:val="22"/>
          <w:szCs w:val="22"/>
          <w:lang w:val="en-GB"/>
        </w:rPr>
      </w:pPr>
      <w:r w:rsidRPr="007A5472">
        <w:rPr>
          <w:rFonts w:asciiTheme="minorHAnsi" w:hAnsiTheme="minorHAnsi" w:cs="Arial"/>
          <w:b/>
          <w:bCs/>
          <w:sz w:val="22"/>
          <w:szCs w:val="22"/>
          <w:lang w:val="en-GB"/>
        </w:rPr>
        <w:t>Principles</w:t>
      </w:r>
    </w:p>
    <w:p w14:paraId="15D8EE8F" w14:textId="77777777" w:rsidR="00D94C69" w:rsidRPr="007A5472" w:rsidRDefault="00D94C69" w:rsidP="00D94C69">
      <w:pPr>
        <w:widowControl/>
        <w:numPr>
          <w:ilvl w:val="0"/>
          <w:numId w:val="10"/>
        </w:numPr>
        <w:autoSpaceDE/>
        <w:autoSpaceDN/>
        <w:adjustRightInd/>
        <w:jc w:val="both"/>
        <w:rPr>
          <w:rFonts w:asciiTheme="minorHAnsi" w:hAnsiTheme="minorHAnsi" w:cs="Arial"/>
          <w:sz w:val="22"/>
          <w:szCs w:val="22"/>
          <w:lang w:val="en-GB"/>
        </w:rPr>
      </w:pPr>
      <w:r w:rsidRPr="007A5472">
        <w:rPr>
          <w:rFonts w:asciiTheme="minorHAnsi" w:hAnsiTheme="minorHAnsi" w:cs="Arial"/>
          <w:sz w:val="22"/>
          <w:szCs w:val="22"/>
          <w:lang w:val="en-GB"/>
        </w:rPr>
        <w:t>Everyone should be aware of the importance of preventing and eliminating wrongdoing at work. Staff and others working on behalf of the council should be watchful for illegal or unethical conduct and report anything of that nature that they become aware of.</w:t>
      </w:r>
    </w:p>
    <w:p w14:paraId="3E449AF2" w14:textId="77777777" w:rsidR="00D94C69" w:rsidRPr="007A5472" w:rsidRDefault="00D94C69" w:rsidP="00D94C69">
      <w:pPr>
        <w:widowControl/>
        <w:numPr>
          <w:ilvl w:val="0"/>
          <w:numId w:val="10"/>
        </w:numPr>
        <w:autoSpaceDE/>
        <w:autoSpaceDN/>
        <w:adjustRightInd/>
        <w:jc w:val="both"/>
        <w:rPr>
          <w:rFonts w:asciiTheme="minorHAnsi" w:hAnsiTheme="minorHAnsi" w:cs="Arial"/>
          <w:sz w:val="22"/>
          <w:szCs w:val="22"/>
          <w:lang w:val="en-GB"/>
        </w:rPr>
      </w:pPr>
      <w:r w:rsidRPr="007A5472">
        <w:rPr>
          <w:rFonts w:asciiTheme="minorHAnsi" w:hAnsiTheme="minorHAnsi" w:cs="Arial"/>
          <w:sz w:val="22"/>
          <w:szCs w:val="22"/>
          <w:lang w:val="en-GB"/>
        </w:rPr>
        <w:t xml:space="preserve">Any matter raised under this procedure will be investigated thoroughly, promptly and confidentially, and the outcome of the investigation reported back to the person who raised the issue. </w:t>
      </w:r>
    </w:p>
    <w:p w14:paraId="68F91C30" w14:textId="77777777" w:rsidR="00D94C69" w:rsidRPr="007A5472" w:rsidRDefault="00D94C69" w:rsidP="00D94C69">
      <w:pPr>
        <w:widowControl/>
        <w:numPr>
          <w:ilvl w:val="0"/>
          <w:numId w:val="10"/>
        </w:numPr>
        <w:autoSpaceDE/>
        <w:autoSpaceDN/>
        <w:adjustRightInd/>
        <w:jc w:val="both"/>
        <w:rPr>
          <w:rFonts w:asciiTheme="minorHAnsi" w:hAnsiTheme="minorHAnsi" w:cs="Arial"/>
          <w:sz w:val="22"/>
          <w:szCs w:val="22"/>
          <w:lang w:val="en-GB"/>
        </w:rPr>
      </w:pPr>
      <w:r w:rsidRPr="007A5472">
        <w:rPr>
          <w:rFonts w:asciiTheme="minorHAnsi" w:hAnsiTheme="minorHAnsi" w:cs="Arial"/>
          <w:sz w:val="22"/>
          <w:szCs w:val="22"/>
          <w:lang w:val="en-GB"/>
        </w:rPr>
        <w:t xml:space="preserve">No employee or other person working on behalf of the council will be victimised for raising a matter under this procedure. This means that the continued employment and opportunities for future promotion or training of the worker will not be prejudiced because they have raised a legitimate concern. </w:t>
      </w:r>
    </w:p>
    <w:p w14:paraId="37BB5B51" w14:textId="77777777" w:rsidR="00D94C69" w:rsidRPr="007A5472" w:rsidRDefault="00D94C69" w:rsidP="00D94C69">
      <w:pPr>
        <w:widowControl/>
        <w:numPr>
          <w:ilvl w:val="0"/>
          <w:numId w:val="10"/>
        </w:numPr>
        <w:autoSpaceDE/>
        <w:autoSpaceDN/>
        <w:adjustRightInd/>
        <w:jc w:val="both"/>
        <w:rPr>
          <w:rFonts w:asciiTheme="minorHAnsi" w:hAnsiTheme="minorHAnsi" w:cs="Arial"/>
          <w:sz w:val="22"/>
          <w:szCs w:val="22"/>
          <w:lang w:val="en-GB"/>
        </w:rPr>
      </w:pPr>
      <w:r w:rsidRPr="007A5472">
        <w:rPr>
          <w:rFonts w:asciiTheme="minorHAnsi" w:hAnsiTheme="minorHAnsi" w:cs="Arial"/>
          <w:sz w:val="22"/>
          <w:szCs w:val="22"/>
          <w:lang w:val="en-GB"/>
        </w:rPr>
        <w:t>Victimisation of an individual for raising a qualified disclosure will be a disciplinary offence.</w:t>
      </w:r>
    </w:p>
    <w:p w14:paraId="29AB1243" w14:textId="77777777" w:rsidR="00D94C69" w:rsidRPr="007A5472" w:rsidRDefault="00D94C69" w:rsidP="00D94C69">
      <w:pPr>
        <w:widowControl/>
        <w:numPr>
          <w:ilvl w:val="0"/>
          <w:numId w:val="10"/>
        </w:numPr>
        <w:autoSpaceDE/>
        <w:autoSpaceDN/>
        <w:adjustRightInd/>
        <w:jc w:val="both"/>
        <w:rPr>
          <w:rFonts w:asciiTheme="minorHAnsi" w:hAnsiTheme="minorHAnsi" w:cs="Arial"/>
          <w:sz w:val="22"/>
          <w:szCs w:val="22"/>
          <w:lang w:val="en-GB"/>
        </w:rPr>
      </w:pPr>
      <w:r w:rsidRPr="007A5472">
        <w:rPr>
          <w:rFonts w:asciiTheme="minorHAnsi" w:hAnsiTheme="minorHAnsi" w:cs="Arial"/>
          <w:sz w:val="22"/>
          <w:szCs w:val="22"/>
          <w:lang w:val="en-GB"/>
        </w:rPr>
        <w:t xml:space="preserve">If misconduct is discovered </w:t>
      </w:r>
      <w:proofErr w:type="gramStart"/>
      <w:r w:rsidRPr="007A5472">
        <w:rPr>
          <w:rFonts w:asciiTheme="minorHAnsi" w:hAnsiTheme="minorHAnsi" w:cs="Arial"/>
          <w:sz w:val="22"/>
          <w:szCs w:val="22"/>
          <w:lang w:val="en-GB"/>
        </w:rPr>
        <w:t>as a result of</w:t>
      </w:r>
      <w:proofErr w:type="gramEnd"/>
      <w:r w:rsidRPr="007A5472">
        <w:rPr>
          <w:rFonts w:asciiTheme="minorHAnsi" w:hAnsiTheme="minorHAnsi" w:cs="Arial"/>
          <w:sz w:val="22"/>
          <w:szCs w:val="22"/>
          <w:lang w:val="en-GB"/>
        </w:rPr>
        <w:t xml:space="preserve"> any investigation under this procedure our disciplinary procedure will be used, in addition to any appropriate external measures.</w:t>
      </w:r>
    </w:p>
    <w:p w14:paraId="22E85408" w14:textId="77777777" w:rsidR="00D94C69" w:rsidRPr="007A5472" w:rsidRDefault="00D94C69" w:rsidP="00D94C69">
      <w:pPr>
        <w:widowControl/>
        <w:numPr>
          <w:ilvl w:val="0"/>
          <w:numId w:val="10"/>
        </w:numPr>
        <w:autoSpaceDE/>
        <w:autoSpaceDN/>
        <w:adjustRightInd/>
        <w:jc w:val="both"/>
        <w:rPr>
          <w:rFonts w:asciiTheme="minorHAnsi" w:hAnsiTheme="minorHAnsi" w:cs="Arial"/>
          <w:sz w:val="22"/>
          <w:szCs w:val="22"/>
          <w:lang w:val="en-GB"/>
        </w:rPr>
      </w:pPr>
      <w:r w:rsidRPr="007A5472">
        <w:rPr>
          <w:rFonts w:asciiTheme="minorHAnsi" w:hAnsiTheme="minorHAnsi" w:cs="Arial"/>
          <w:sz w:val="22"/>
          <w:szCs w:val="22"/>
          <w:lang w:val="en-GB"/>
        </w:rPr>
        <w:t>Maliciously making a false allegation is a disciplinary offence.</w:t>
      </w:r>
    </w:p>
    <w:p w14:paraId="45EC7984" w14:textId="77777777" w:rsidR="00D94C69" w:rsidRPr="007A5472" w:rsidRDefault="00D94C69" w:rsidP="00D94C69">
      <w:pPr>
        <w:widowControl/>
        <w:numPr>
          <w:ilvl w:val="0"/>
          <w:numId w:val="10"/>
        </w:numPr>
        <w:autoSpaceDE/>
        <w:autoSpaceDN/>
        <w:adjustRightInd/>
        <w:jc w:val="both"/>
        <w:rPr>
          <w:rFonts w:asciiTheme="minorHAnsi" w:hAnsiTheme="minorHAnsi" w:cs="Arial"/>
          <w:sz w:val="22"/>
          <w:szCs w:val="22"/>
          <w:lang w:val="en-GB"/>
        </w:rPr>
      </w:pPr>
      <w:r w:rsidRPr="007A5472">
        <w:rPr>
          <w:rFonts w:asciiTheme="minorHAnsi" w:hAnsiTheme="minorHAnsi" w:cs="Arial"/>
          <w:sz w:val="22"/>
          <w:szCs w:val="22"/>
          <w:lang w:val="en-GB"/>
        </w:rPr>
        <w:t>An instruction to cover up wrongdoing is itself a disciplinary offence. If told not to raise or pursue any concern, even by a person in authority such as a manager, you should not agree to remain silent. You should report the matter to the Clerk or the Chair of the Council.</w:t>
      </w:r>
    </w:p>
    <w:p w14:paraId="1BFEA927" w14:textId="77777777" w:rsidR="00D94C69" w:rsidRDefault="00D94C69" w:rsidP="00D94C69">
      <w:pPr>
        <w:jc w:val="both"/>
        <w:rPr>
          <w:rFonts w:asciiTheme="minorHAnsi" w:hAnsiTheme="minorHAnsi" w:cs="Arial"/>
          <w:b/>
          <w:bCs/>
          <w:sz w:val="22"/>
          <w:szCs w:val="22"/>
          <w:lang w:val="en-GB"/>
        </w:rPr>
      </w:pPr>
    </w:p>
    <w:p w14:paraId="13ABFBBC" w14:textId="77777777" w:rsidR="00D94C69" w:rsidRPr="007A5472" w:rsidRDefault="00D94C69" w:rsidP="00D94C69">
      <w:pPr>
        <w:jc w:val="both"/>
        <w:rPr>
          <w:rFonts w:asciiTheme="minorHAnsi" w:hAnsiTheme="minorHAnsi" w:cs="Arial"/>
          <w:b/>
          <w:bCs/>
          <w:sz w:val="22"/>
          <w:szCs w:val="22"/>
          <w:lang w:val="en-GB"/>
        </w:rPr>
      </w:pPr>
      <w:r w:rsidRPr="007A5472">
        <w:rPr>
          <w:rFonts w:asciiTheme="minorHAnsi" w:hAnsiTheme="minorHAnsi" w:cs="Arial"/>
          <w:b/>
          <w:bCs/>
          <w:sz w:val="22"/>
          <w:szCs w:val="22"/>
          <w:lang w:val="en-GB"/>
        </w:rPr>
        <w:t>Procedure</w:t>
      </w:r>
    </w:p>
    <w:p w14:paraId="47E52879" w14:textId="77777777" w:rsidR="00D94C69"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 xml:space="preserve">If you believe a Councillor has breached the councillor Code of Conduct, then raise it with the Chair of the Council.  Concerns relating to an alleged breach of the councillor Code of Conduct will be referred to the </w:t>
      </w:r>
      <w:r w:rsidRPr="007A5472">
        <w:rPr>
          <w:rFonts w:asciiTheme="minorHAnsi" w:hAnsiTheme="minorHAnsi" w:cs="Arial"/>
          <w:sz w:val="22"/>
          <w:szCs w:val="22"/>
          <w:lang w:val="en-GB"/>
        </w:rPr>
        <w:lastRenderedPageBreak/>
        <w:t xml:space="preserve">Monitoring Officer for investigation.  </w:t>
      </w:r>
    </w:p>
    <w:p w14:paraId="08CA52C1" w14:textId="77777777" w:rsidR="008B3337" w:rsidRPr="007A5472" w:rsidRDefault="008B3337" w:rsidP="00D94C69">
      <w:pPr>
        <w:jc w:val="both"/>
        <w:rPr>
          <w:rFonts w:asciiTheme="minorHAnsi" w:hAnsiTheme="minorHAnsi" w:cs="Arial"/>
          <w:sz w:val="22"/>
          <w:szCs w:val="22"/>
          <w:lang w:val="en-GB"/>
        </w:rPr>
      </w:pPr>
    </w:p>
    <w:p w14:paraId="3D4E873E" w14:textId="77777777" w:rsidR="00D94C69" w:rsidRPr="007A5472"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This procedure is for disclosures about matters other than a breach of your own contract of employment, which should be raised via the Grievance Procedure.</w:t>
      </w:r>
    </w:p>
    <w:p w14:paraId="08A734D6" w14:textId="77777777" w:rsidR="00D94C69" w:rsidRDefault="00D94C69" w:rsidP="00D94C69">
      <w:pPr>
        <w:jc w:val="both"/>
        <w:rPr>
          <w:rFonts w:asciiTheme="minorHAnsi" w:hAnsiTheme="minorHAnsi" w:cs="Arial"/>
          <w:sz w:val="22"/>
          <w:szCs w:val="22"/>
          <w:u w:val="single"/>
          <w:lang w:val="en-GB"/>
        </w:rPr>
      </w:pPr>
    </w:p>
    <w:p w14:paraId="11A2AB05" w14:textId="77777777" w:rsidR="00D94C69" w:rsidRPr="007A5472" w:rsidRDefault="00D94C69" w:rsidP="00D94C69">
      <w:pPr>
        <w:jc w:val="both"/>
        <w:rPr>
          <w:rFonts w:asciiTheme="minorHAnsi" w:hAnsiTheme="minorHAnsi" w:cs="Arial"/>
          <w:sz w:val="22"/>
          <w:szCs w:val="22"/>
          <w:u w:val="single"/>
          <w:lang w:val="en-GB"/>
        </w:rPr>
      </w:pPr>
      <w:r w:rsidRPr="007A5472">
        <w:rPr>
          <w:rFonts w:asciiTheme="minorHAnsi" w:hAnsiTheme="minorHAnsi" w:cs="Arial"/>
          <w:sz w:val="22"/>
          <w:szCs w:val="22"/>
          <w:u w:val="single"/>
          <w:lang w:val="en-GB"/>
        </w:rPr>
        <w:t>Stage 1</w:t>
      </w:r>
    </w:p>
    <w:p w14:paraId="288797EA" w14:textId="77777777" w:rsidR="00D94C69" w:rsidRPr="007A5472"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 xml:space="preserve">In the first instance, any concerns should be raised with the Clerk, who will arrange an investigation of the matter. The investigation may involve you and other individuals involved giving a written statement. Any investigation will be carried out in accordance with the principles set out above. Your statement will be </w:t>
      </w:r>
      <w:proofErr w:type="gramStart"/>
      <w:r w:rsidRPr="007A5472">
        <w:rPr>
          <w:rFonts w:asciiTheme="minorHAnsi" w:hAnsiTheme="minorHAnsi" w:cs="Arial"/>
          <w:sz w:val="22"/>
          <w:szCs w:val="22"/>
          <w:lang w:val="en-GB"/>
        </w:rPr>
        <w:t>taken into account</w:t>
      </w:r>
      <w:proofErr w:type="gramEnd"/>
      <w:r w:rsidRPr="007A5472">
        <w:rPr>
          <w:rFonts w:asciiTheme="minorHAnsi" w:hAnsiTheme="minorHAnsi" w:cs="Arial"/>
          <w:sz w:val="22"/>
          <w:szCs w:val="22"/>
          <w:lang w:val="en-GB"/>
        </w:rPr>
        <w:t xml:space="preserve">, and you will be asked to comment on any additional evidence obtained. </w:t>
      </w:r>
    </w:p>
    <w:p w14:paraId="74DBAF37" w14:textId="77777777" w:rsidR="00D94C69" w:rsidRPr="007A5472"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The Clerk (or delegated officer) will take any necessary action, including reporting the matter to the Council, or any appropriate government department or regulatory agency. The Clerk (or delegated officer) will also invoke any disciplinary action if required. On conclusion of any investigation, insofar as confidentiality allows, you will be told the outcome and what the council has done, or proposes to do, about it. If no action is to be taken, the reason for this will be explained.</w:t>
      </w:r>
    </w:p>
    <w:p w14:paraId="2ADDCE90" w14:textId="77777777" w:rsidR="00D94C69" w:rsidRPr="007A5472" w:rsidRDefault="00D94C69" w:rsidP="00D94C69">
      <w:pPr>
        <w:jc w:val="both"/>
        <w:rPr>
          <w:rFonts w:asciiTheme="minorHAnsi" w:hAnsiTheme="minorHAnsi" w:cs="Arial"/>
          <w:sz w:val="22"/>
          <w:szCs w:val="22"/>
          <w:u w:val="single"/>
          <w:lang w:val="en-GB"/>
        </w:rPr>
      </w:pPr>
      <w:r>
        <w:rPr>
          <w:rFonts w:asciiTheme="minorHAnsi" w:hAnsiTheme="minorHAnsi" w:cs="Arial"/>
          <w:sz w:val="22"/>
          <w:szCs w:val="22"/>
          <w:u w:val="single"/>
          <w:lang w:val="en-GB"/>
        </w:rPr>
        <w:br/>
      </w:r>
      <w:r w:rsidRPr="007A5472">
        <w:rPr>
          <w:rFonts w:asciiTheme="minorHAnsi" w:hAnsiTheme="minorHAnsi" w:cs="Arial"/>
          <w:sz w:val="22"/>
          <w:szCs w:val="22"/>
          <w:u w:val="single"/>
          <w:lang w:val="en-GB"/>
        </w:rPr>
        <w:t>Stage 2</w:t>
      </w:r>
    </w:p>
    <w:p w14:paraId="1A4A2E46" w14:textId="77777777" w:rsidR="00D94C69" w:rsidRPr="007A5472"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 xml:space="preserve">If you are concerned that the Clerk is involved in the wrongdoing, has failed to make a proper investigation or has failed to report the outcome of the investigations to the relevant person, you should escalate the matter to the Chair of the Council. The Chair will arrange for a review of the investigation to be carried out, make any necessary enquiries. </w:t>
      </w:r>
    </w:p>
    <w:p w14:paraId="2ADE039B" w14:textId="77777777" w:rsidR="00D94C69" w:rsidRDefault="00D94C69" w:rsidP="00D94C69">
      <w:pPr>
        <w:jc w:val="both"/>
        <w:rPr>
          <w:rFonts w:asciiTheme="minorHAnsi" w:hAnsiTheme="minorHAnsi" w:cs="Arial"/>
          <w:sz w:val="22"/>
          <w:szCs w:val="22"/>
          <w:u w:val="single"/>
          <w:lang w:val="en-GB"/>
        </w:rPr>
      </w:pPr>
    </w:p>
    <w:p w14:paraId="223D126C" w14:textId="77777777" w:rsidR="00D94C69" w:rsidRPr="007A5472" w:rsidRDefault="00D94C69" w:rsidP="00D94C69">
      <w:pPr>
        <w:jc w:val="both"/>
        <w:rPr>
          <w:rFonts w:asciiTheme="minorHAnsi" w:hAnsiTheme="minorHAnsi" w:cs="Arial"/>
          <w:sz w:val="22"/>
          <w:szCs w:val="22"/>
          <w:u w:val="single"/>
          <w:lang w:val="en-GB"/>
        </w:rPr>
      </w:pPr>
      <w:r w:rsidRPr="007A5472">
        <w:rPr>
          <w:rFonts w:asciiTheme="minorHAnsi" w:hAnsiTheme="minorHAnsi" w:cs="Arial"/>
          <w:sz w:val="22"/>
          <w:szCs w:val="22"/>
          <w:u w:val="single"/>
          <w:lang w:val="en-GB"/>
        </w:rPr>
        <w:t>Stage 3</w:t>
      </w:r>
    </w:p>
    <w:p w14:paraId="1BF88D28" w14:textId="77777777" w:rsidR="00D94C69" w:rsidRPr="007A5472"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If on conclusion of stages 1 and 2 you reasonably believe that the appropriate action has not been taken, you should report the matter to the relevant body. This includes:</w:t>
      </w:r>
    </w:p>
    <w:p w14:paraId="294BFBCB" w14:textId="77777777" w:rsidR="00D94C69" w:rsidRPr="007A5472" w:rsidRDefault="00D94C69" w:rsidP="00D94C69">
      <w:pPr>
        <w:widowControl/>
        <w:numPr>
          <w:ilvl w:val="0"/>
          <w:numId w:val="11"/>
        </w:numPr>
        <w:autoSpaceDE/>
        <w:autoSpaceDN/>
        <w:adjustRightInd/>
        <w:jc w:val="both"/>
        <w:rPr>
          <w:rFonts w:asciiTheme="minorHAnsi" w:hAnsiTheme="minorHAnsi" w:cs="Arial"/>
          <w:sz w:val="22"/>
          <w:szCs w:val="22"/>
          <w:lang w:val="en-GB"/>
        </w:rPr>
      </w:pPr>
      <w:r w:rsidRPr="007A5472">
        <w:rPr>
          <w:rFonts w:asciiTheme="minorHAnsi" w:hAnsiTheme="minorHAnsi" w:cs="Arial"/>
          <w:sz w:val="22"/>
          <w:szCs w:val="22"/>
          <w:lang w:val="en-GB"/>
        </w:rPr>
        <w:t>HM Revenue &amp; Customs</w:t>
      </w:r>
    </w:p>
    <w:p w14:paraId="6307606D" w14:textId="77777777" w:rsidR="00D94C69" w:rsidRPr="007A5472" w:rsidRDefault="00D94C69" w:rsidP="00D94C69">
      <w:pPr>
        <w:widowControl/>
        <w:numPr>
          <w:ilvl w:val="0"/>
          <w:numId w:val="11"/>
        </w:numPr>
        <w:autoSpaceDE/>
        <w:autoSpaceDN/>
        <w:adjustRightInd/>
        <w:jc w:val="both"/>
        <w:rPr>
          <w:rFonts w:asciiTheme="minorHAnsi" w:hAnsiTheme="minorHAnsi" w:cs="Arial"/>
          <w:sz w:val="22"/>
          <w:szCs w:val="22"/>
          <w:lang w:val="en-GB"/>
        </w:rPr>
      </w:pPr>
      <w:r w:rsidRPr="007A5472">
        <w:rPr>
          <w:rFonts w:asciiTheme="minorHAnsi" w:hAnsiTheme="minorHAnsi" w:cs="Arial"/>
          <w:sz w:val="22"/>
          <w:szCs w:val="22"/>
          <w:lang w:val="en-GB"/>
        </w:rPr>
        <w:t>The Health and Safety Executive</w:t>
      </w:r>
    </w:p>
    <w:p w14:paraId="2D0B32F4" w14:textId="77777777" w:rsidR="00D94C69" w:rsidRPr="007A5472" w:rsidRDefault="00D94C69" w:rsidP="00D94C69">
      <w:pPr>
        <w:widowControl/>
        <w:numPr>
          <w:ilvl w:val="0"/>
          <w:numId w:val="11"/>
        </w:numPr>
        <w:autoSpaceDE/>
        <w:autoSpaceDN/>
        <w:adjustRightInd/>
        <w:jc w:val="both"/>
        <w:rPr>
          <w:rFonts w:asciiTheme="minorHAnsi" w:hAnsiTheme="minorHAnsi" w:cs="Arial"/>
          <w:sz w:val="22"/>
          <w:szCs w:val="22"/>
          <w:lang w:val="en-GB"/>
        </w:rPr>
      </w:pPr>
      <w:r w:rsidRPr="007A5472">
        <w:rPr>
          <w:rFonts w:asciiTheme="minorHAnsi" w:hAnsiTheme="minorHAnsi" w:cs="Arial"/>
          <w:sz w:val="22"/>
          <w:szCs w:val="22"/>
          <w:lang w:val="en-GB"/>
        </w:rPr>
        <w:t>The Environment Agency</w:t>
      </w:r>
    </w:p>
    <w:p w14:paraId="21AE9010" w14:textId="77777777" w:rsidR="00D94C69" w:rsidRPr="007A5472" w:rsidRDefault="00D94C69" w:rsidP="00D94C69">
      <w:pPr>
        <w:widowControl/>
        <w:numPr>
          <w:ilvl w:val="0"/>
          <w:numId w:val="11"/>
        </w:numPr>
        <w:autoSpaceDE/>
        <w:autoSpaceDN/>
        <w:adjustRightInd/>
        <w:jc w:val="both"/>
        <w:rPr>
          <w:rFonts w:asciiTheme="minorHAnsi" w:hAnsiTheme="minorHAnsi" w:cs="Arial"/>
          <w:sz w:val="22"/>
          <w:szCs w:val="22"/>
          <w:lang w:val="en-GB"/>
        </w:rPr>
      </w:pPr>
      <w:r w:rsidRPr="007A5472">
        <w:rPr>
          <w:rFonts w:asciiTheme="minorHAnsi" w:hAnsiTheme="minorHAnsi" w:cs="Arial"/>
          <w:sz w:val="22"/>
          <w:szCs w:val="22"/>
          <w:lang w:val="en-GB"/>
        </w:rPr>
        <w:t>The Serious Fraud Office</w:t>
      </w:r>
    </w:p>
    <w:p w14:paraId="40D96BFC" w14:textId="77777777" w:rsidR="00D94C69" w:rsidRPr="007A5472" w:rsidRDefault="00D94C69" w:rsidP="00D94C69">
      <w:pPr>
        <w:widowControl/>
        <w:numPr>
          <w:ilvl w:val="0"/>
          <w:numId w:val="11"/>
        </w:numPr>
        <w:autoSpaceDE/>
        <w:autoSpaceDN/>
        <w:adjustRightInd/>
        <w:jc w:val="both"/>
        <w:rPr>
          <w:rFonts w:asciiTheme="minorHAnsi" w:hAnsiTheme="minorHAnsi" w:cs="Arial"/>
          <w:sz w:val="22"/>
          <w:szCs w:val="22"/>
          <w:lang w:val="en-GB"/>
        </w:rPr>
      </w:pPr>
      <w:r w:rsidRPr="007A5472">
        <w:rPr>
          <w:rFonts w:asciiTheme="minorHAnsi" w:hAnsiTheme="minorHAnsi" w:cs="Arial"/>
          <w:sz w:val="22"/>
          <w:szCs w:val="22"/>
          <w:lang w:val="en-GB"/>
        </w:rPr>
        <w:t>The Charity Commission</w:t>
      </w:r>
    </w:p>
    <w:p w14:paraId="701088E5" w14:textId="77777777" w:rsidR="00D94C69" w:rsidRPr="007A5472" w:rsidRDefault="00D94C69" w:rsidP="00D94C69">
      <w:pPr>
        <w:widowControl/>
        <w:numPr>
          <w:ilvl w:val="0"/>
          <w:numId w:val="11"/>
        </w:numPr>
        <w:autoSpaceDE/>
        <w:autoSpaceDN/>
        <w:adjustRightInd/>
        <w:jc w:val="both"/>
        <w:rPr>
          <w:rFonts w:asciiTheme="minorHAnsi" w:hAnsiTheme="minorHAnsi" w:cs="Arial"/>
          <w:sz w:val="22"/>
          <w:szCs w:val="22"/>
          <w:lang w:val="en-GB"/>
        </w:rPr>
      </w:pPr>
      <w:r w:rsidRPr="007A5472">
        <w:rPr>
          <w:rFonts w:asciiTheme="minorHAnsi" w:hAnsiTheme="minorHAnsi" w:cs="Arial"/>
          <w:sz w:val="22"/>
          <w:szCs w:val="22"/>
          <w:lang w:val="en-GB"/>
        </w:rPr>
        <w:t>The Pensions Regulator</w:t>
      </w:r>
    </w:p>
    <w:p w14:paraId="4560BE0A" w14:textId="77777777" w:rsidR="00D94C69" w:rsidRPr="007A5472" w:rsidRDefault="00D94C69" w:rsidP="00D94C69">
      <w:pPr>
        <w:widowControl/>
        <w:numPr>
          <w:ilvl w:val="0"/>
          <w:numId w:val="11"/>
        </w:numPr>
        <w:autoSpaceDE/>
        <w:autoSpaceDN/>
        <w:adjustRightInd/>
        <w:jc w:val="both"/>
        <w:rPr>
          <w:rFonts w:asciiTheme="minorHAnsi" w:hAnsiTheme="minorHAnsi" w:cs="Arial"/>
          <w:sz w:val="22"/>
          <w:szCs w:val="22"/>
          <w:lang w:val="en-GB"/>
        </w:rPr>
      </w:pPr>
      <w:r w:rsidRPr="007A5472">
        <w:rPr>
          <w:rFonts w:asciiTheme="minorHAnsi" w:hAnsiTheme="minorHAnsi" w:cs="Arial"/>
          <w:sz w:val="22"/>
          <w:szCs w:val="22"/>
          <w:lang w:val="en-GB"/>
        </w:rPr>
        <w:t>The Information Commissioner</w:t>
      </w:r>
    </w:p>
    <w:p w14:paraId="2B67616C" w14:textId="77777777" w:rsidR="00D94C69" w:rsidRPr="007A5472" w:rsidRDefault="00D94C69" w:rsidP="00D94C69">
      <w:pPr>
        <w:widowControl/>
        <w:numPr>
          <w:ilvl w:val="0"/>
          <w:numId w:val="11"/>
        </w:numPr>
        <w:autoSpaceDE/>
        <w:autoSpaceDN/>
        <w:adjustRightInd/>
        <w:jc w:val="both"/>
        <w:rPr>
          <w:rFonts w:asciiTheme="minorHAnsi" w:hAnsiTheme="minorHAnsi" w:cs="Arial"/>
          <w:sz w:val="22"/>
          <w:szCs w:val="22"/>
          <w:lang w:val="en-GB"/>
        </w:rPr>
      </w:pPr>
      <w:r w:rsidRPr="007A5472">
        <w:rPr>
          <w:rFonts w:asciiTheme="minorHAnsi" w:hAnsiTheme="minorHAnsi" w:cs="Arial"/>
          <w:sz w:val="22"/>
          <w:szCs w:val="22"/>
          <w:lang w:val="en-GB"/>
        </w:rPr>
        <w:t>The Financial Conduct Authority</w:t>
      </w:r>
    </w:p>
    <w:p w14:paraId="38113344" w14:textId="77777777" w:rsidR="00D94C69" w:rsidRPr="007A5472"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You can find the full list in The Public Interest Disclosure (Prescribed Persons) Order 2014: www.gov.uk/government/uploads/system/uploads/attachment_data/file/496899/BIS-16-79-blowing-the-whistle-to-a-prescribed-person.pdf</w:t>
      </w:r>
    </w:p>
    <w:p w14:paraId="06E8990A" w14:textId="77777777" w:rsidR="00D94C69" w:rsidRDefault="00D94C69" w:rsidP="00D94C69">
      <w:pPr>
        <w:jc w:val="both"/>
        <w:rPr>
          <w:rFonts w:asciiTheme="minorHAnsi" w:hAnsiTheme="minorHAnsi" w:cs="Arial"/>
          <w:b/>
          <w:bCs/>
          <w:sz w:val="22"/>
          <w:szCs w:val="22"/>
          <w:lang w:val="en-GB"/>
        </w:rPr>
      </w:pPr>
    </w:p>
    <w:p w14:paraId="2443C63D" w14:textId="77777777" w:rsidR="00D94C69" w:rsidRPr="007A5472" w:rsidRDefault="00D94C69" w:rsidP="00D94C69">
      <w:pPr>
        <w:jc w:val="both"/>
        <w:rPr>
          <w:rFonts w:asciiTheme="minorHAnsi" w:hAnsiTheme="minorHAnsi" w:cs="Arial"/>
          <w:b/>
          <w:bCs/>
          <w:sz w:val="22"/>
          <w:szCs w:val="22"/>
          <w:lang w:val="en-GB"/>
        </w:rPr>
      </w:pPr>
      <w:r w:rsidRPr="007A5472">
        <w:rPr>
          <w:rFonts w:asciiTheme="minorHAnsi" w:hAnsiTheme="minorHAnsi" w:cs="Arial"/>
          <w:b/>
          <w:bCs/>
          <w:sz w:val="22"/>
          <w:szCs w:val="22"/>
          <w:lang w:val="en-GB"/>
        </w:rPr>
        <w:t>Data protection</w:t>
      </w:r>
    </w:p>
    <w:p w14:paraId="5718CF13" w14:textId="77777777" w:rsidR="00D94C69" w:rsidRPr="007A5472"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When an individual makes a disclosure, we will process any personal data collected in accordance with the data protection policy. Data collected from the point at which the individual makes the report is held securely and accessed by, and disclosed to, individuals only for the purposes of dealing with the disclosure.</w:t>
      </w:r>
    </w:p>
    <w:p w14:paraId="6DCCFF97" w14:textId="77777777" w:rsidR="00D94C69" w:rsidRPr="007A5472" w:rsidRDefault="00D94C69" w:rsidP="00D94C69">
      <w:pPr>
        <w:jc w:val="both"/>
        <w:rPr>
          <w:rFonts w:asciiTheme="minorHAnsi" w:hAnsiTheme="minorHAnsi" w:cs="Arial"/>
          <w:sz w:val="22"/>
          <w:szCs w:val="22"/>
          <w:lang w:val="en-GB"/>
        </w:rPr>
      </w:pPr>
      <w:r w:rsidRPr="007A5472">
        <w:rPr>
          <w:rFonts w:asciiTheme="minorHAnsi" w:hAnsiTheme="minorHAnsi" w:cs="Arial"/>
          <w:sz w:val="22"/>
          <w:szCs w:val="22"/>
          <w:lang w:val="en-GB"/>
        </w:rPr>
        <w:t>This is a non-contractual procedure which will be reviewed from time to time.</w:t>
      </w:r>
    </w:p>
    <w:p w14:paraId="6C762F13" w14:textId="77777777" w:rsidR="00D94C69" w:rsidRPr="00622FCD" w:rsidRDefault="00D94C69" w:rsidP="00D94C69">
      <w:pPr>
        <w:jc w:val="both"/>
        <w:rPr>
          <w:rFonts w:ascii="Calibri" w:hAnsi="Calibri"/>
        </w:rPr>
      </w:pPr>
    </w:p>
    <w:p w14:paraId="7018F513" w14:textId="021CD2A8" w:rsidR="00F05690" w:rsidRPr="005F7328" w:rsidRDefault="00F05690" w:rsidP="00F05690">
      <w:pPr>
        <w:jc w:val="both"/>
        <w:rPr>
          <w:rFonts w:ascii="Calibri" w:hAnsi="Calibri" w:cs="Arial"/>
          <w:bCs/>
          <w:sz w:val="22"/>
          <w:szCs w:val="22"/>
        </w:rPr>
      </w:pPr>
      <w:r>
        <w:rPr>
          <w:rFonts w:ascii="Calibri" w:hAnsi="Calibri" w:cs="Arial"/>
          <w:bCs/>
          <w:sz w:val="22"/>
          <w:szCs w:val="22"/>
        </w:rPr>
        <w:t xml:space="preserve"> </w:t>
      </w:r>
    </w:p>
    <w:sectPr w:rsidR="00F05690" w:rsidRPr="005F7328" w:rsidSect="0092568A">
      <w:headerReference w:type="even" r:id="rId11"/>
      <w:headerReference w:type="default" r:id="rId12"/>
      <w:footerReference w:type="even" r:id="rId13"/>
      <w:footerReference w:type="default" r:id="rId14"/>
      <w:headerReference w:type="first" r:id="rId15"/>
      <w:footerReference w:type="first" r:id="rId16"/>
      <w:pgSz w:w="12240" w:h="15840" w:code="1"/>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786F" w14:textId="77777777" w:rsidR="00D4590B" w:rsidRDefault="00D4590B" w:rsidP="000619F7">
      <w:r>
        <w:separator/>
      </w:r>
    </w:p>
  </w:endnote>
  <w:endnote w:type="continuationSeparator" w:id="0">
    <w:p w14:paraId="720FD6FC" w14:textId="77777777" w:rsidR="00D4590B" w:rsidRDefault="00D4590B" w:rsidP="0006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252A" w14:textId="77777777" w:rsidR="00FB6252" w:rsidRDefault="00FB6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B38A" w14:textId="77777777" w:rsidR="00FB6252" w:rsidRDefault="00FB6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1A96" w14:textId="77777777" w:rsidR="00FB6252" w:rsidRDefault="00FB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7689" w14:textId="77777777" w:rsidR="00D4590B" w:rsidRDefault="00D4590B" w:rsidP="000619F7">
      <w:r>
        <w:separator/>
      </w:r>
    </w:p>
  </w:footnote>
  <w:footnote w:type="continuationSeparator" w:id="0">
    <w:p w14:paraId="0AA3D620" w14:textId="77777777" w:rsidR="00D4590B" w:rsidRDefault="00D4590B" w:rsidP="00061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77E7" w14:textId="5A0B2064" w:rsidR="009D639E" w:rsidRDefault="009D6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73"/>
      <w:gridCol w:w="3173"/>
      <w:gridCol w:w="3173"/>
    </w:tblGrid>
    <w:tr w:rsidR="00ED7C77" w14:paraId="626286C4" w14:textId="77777777" w:rsidTr="5874D93E">
      <w:tc>
        <w:tcPr>
          <w:tcW w:w="3173" w:type="dxa"/>
        </w:tcPr>
        <w:p w14:paraId="5C1A7F4D" w14:textId="7DECDCF2" w:rsidR="00ED7C77" w:rsidRDefault="00ED7C77" w:rsidP="5874D93E">
          <w:pPr>
            <w:pStyle w:val="Header"/>
            <w:ind w:left="-115"/>
          </w:pPr>
        </w:p>
      </w:tc>
      <w:tc>
        <w:tcPr>
          <w:tcW w:w="3173" w:type="dxa"/>
        </w:tcPr>
        <w:p w14:paraId="2D4A4695" w14:textId="43D1BEF8" w:rsidR="00ED7C77" w:rsidRDefault="00ED7C77" w:rsidP="5874D93E">
          <w:pPr>
            <w:pStyle w:val="Header"/>
            <w:jc w:val="center"/>
          </w:pPr>
        </w:p>
      </w:tc>
      <w:tc>
        <w:tcPr>
          <w:tcW w:w="3173" w:type="dxa"/>
        </w:tcPr>
        <w:p w14:paraId="632C44B8" w14:textId="5DEA5C09" w:rsidR="00ED7C77" w:rsidRDefault="00ED7C77" w:rsidP="5874D93E">
          <w:pPr>
            <w:pStyle w:val="Header"/>
            <w:ind w:right="-115"/>
            <w:jc w:val="right"/>
          </w:pPr>
        </w:p>
      </w:tc>
    </w:tr>
  </w:tbl>
  <w:p w14:paraId="07015486" w14:textId="77E6768A" w:rsidR="00ED7C77" w:rsidRDefault="00ED7C77" w:rsidP="5874D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8F1A" w14:textId="2DDB885D" w:rsidR="009D639E" w:rsidRDefault="009D6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33868"/>
    <w:multiLevelType w:val="hybridMultilevel"/>
    <w:tmpl w:val="69EAAA72"/>
    <w:lvl w:ilvl="0" w:tplc="DB7843C8">
      <w:start w:val="1"/>
      <w:numFmt w:val="lowerLetter"/>
      <w:lvlText w:val="(%1)"/>
      <w:lvlJc w:val="left"/>
      <w:pPr>
        <w:tabs>
          <w:tab w:val="num" w:pos="720"/>
        </w:tabs>
        <w:ind w:left="720" w:hanging="360"/>
      </w:pPr>
      <w:rPr>
        <w:rFonts w:hint="default"/>
        <w:b/>
      </w:rPr>
    </w:lvl>
    <w:lvl w:ilvl="1" w:tplc="08090001">
      <w:start w:val="1"/>
      <w:numFmt w:val="bullet"/>
      <w:lvlText w:val=""/>
      <w:lvlJc w:val="left"/>
      <w:pPr>
        <w:tabs>
          <w:tab w:val="num" w:pos="108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D36673"/>
    <w:multiLevelType w:val="hybridMultilevel"/>
    <w:tmpl w:val="15AA853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1806541B"/>
    <w:multiLevelType w:val="hybridMultilevel"/>
    <w:tmpl w:val="B7E0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87246"/>
    <w:multiLevelType w:val="hybridMultilevel"/>
    <w:tmpl w:val="B6DC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C48A4"/>
    <w:multiLevelType w:val="hybridMultilevel"/>
    <w:tmpl w:val="E396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EA293C"/>
    <w:multiLevelType w:val="hybridMultilevel"/>
    <w:tmpl w:val="39666298"/>
    <w:lvl w:ilvl="0" w:tplc="08090001">
      <w:start w:val="1"/>
      <w:numFmt w:val="bullet"/>
      <w:lvlText w:val=""/>
      <w:lvlJc w:val="left"/>
      <w:pPr>
        <w:tabs>
          <w:tab w:val="num" w:pos="1080"/>
        </w:tabs>
        <w:ind w:left="144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A20E3"/>
    <w:multiLevelType w:val="hybridMultilevel"/>
    <w:tmpl w:val="D130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EC5E4B"/>
    <w:multiLevelType w:val="hybridMultilevel"/>
    <w:tmpl w:val="FC6A1F78"/>
    <w:lvl w:ilvl="0" w:tplc="DB7843C8">
      <w:start w:val="1"/>
      <w:numFmt w:val="lowerLetter"/>
      <w:lvlText w:val="(%1)"/>
      <w:lvlJc w:val="left"/>
      <w:pPr>
        <w:tabs>
          <w:tab w:val="num" w:pos="720"/>
        </w:tabs>
        <w:ind w:left="720" w:hanging="360"/>
      </w:pPr>
      <w:rPr>
        <w:rFonts w:hint="default"/>
        <w:b/>
      </w:rPr>
    </w:lvl>
    <w:lvl w:ilvl="1" w:tplc="E99CA90A">
      <w:start w:val="1"/>
      <w:numFmt w:val="bullet"/>
      <w:lvlText w:val=""/>
      <w:lvlJc w:val="left"/>
      <w:pPr>
        <w:tabs>
          <w:tab w:val="num" w:pos="108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BF7185"/>
    <w:multiLevelType w:val="hybridMultilevel"/>
    <w:tmpl w:val="7F18459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0" w15:restartNumberingAfterBreak="0">
    <w:nsid w:val="7C1344DF"/>
    <w:multiLevelType w:val="hybridMultilevel"/>
    <w:tmpl w:val="B4CA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881040">
    <w:abstractNumId w:val="8"/>
  </w:num>
  <w:num w:numId="2" w16cid:durableId="504824518">
    <w:abstractNumId w:val="1"/>
  </w:num>
  <w:num w:numId="3" w16cid:durableId="1023242147">
    <w:abstractNumId w:val="6"/>
  </w:num>
  <w:num w:numId="4" w16cid:durableId="900823426">
    <w:abstractNumId w:val="2"/>
  </w:num>
  <w:num w:numId="5" w16cid:durableId="1451902143">
    <w:abstractNumId w:val="9"/>
  </w:num>
  <w:num w:numId="6" w16cid:durableId="282617078">
    <w:abstractNumId w:val="5"/>
  </w:num>
  <w:num w:numId="7" w16cid:durableId="443035660">
    <w:abstractNumId w:val="0"/>
  </w:num>
  <w:num w:numId="8" w16cid:durableId="2056153922">
    <w:abstractNumId w:val="4"/>
  </w:num>
  <w:num w:numId="9" w16cid:durableId="1307736832">
    <w:abstractNumId w:val="7"/>
  </w:num>
  <w:num w:numId="10" w16cid:durableId="286736800">
    <w:abstractNumId w:val="10"/>
  </w:num>
  <w:num w:numId="11" w16cid:durableId="517351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35"/>
    <w:rsid w:val="00014C35"/>
    <w:rsid w:val="00055080"/>
    <w:rsid w:val="000619F7"/>
    <w:rsid w:val="000961B9"/>
    <w:rsid w:val="000D43B5"/>
    <w:rsid w:val="0013152D"/>
    <w:rsid w:val="001C4F5C"/>
    <w:rsid w:val="001D6A8B"/>
    <w:rsid w:val="001F06B0"/>
    <w:rsid w:val="00234A61"/>
    <w:rsid w:val="00245796"/>
    <w:rsid w:val="00257637"/>
    <w:rsid w:val="002D4F01"/>
    <w:rsid w:val="002D7BE2"/>
    <w:rsid w:val="002E2554"/>
    <w:rsid w:val="002E716E"/>
    <w:rsid w:val="00302DA7"/>
    <w:rsid w:val="00356ED7"/>
    <w:rsid w:val="00360606"/>
    <w:rsid w:val="00363C32"/>
    <w:rsid w:val="003731B5"/>
    <w:rsid w:val="003735D6"/>
    <w:rsid w:val="003855E0"/>
    <w:rsid w:val="003B1DC3"/>
    <w:rsid w:val="003C5B01"/>
    <w:rsid w:val="00427723"/>
    <w:rsid w:val="004460BA"/>
    <w:rsid w:val="0049763A"/>
    <w:rsid w:val="004A619A"/>
    <w:rsid w:val="004F674D"/>
    <w:rsid w:val="00530E27"/>
    <w:rsid w:val="00596623"/>
    <w:rsid w:val="005D534B"/>
    <w:rsid w:val="005E0FDA"/>
    <w:rsid w:val="005F7328"/>
    <w:rsid w:val="00637682"/>
    <w:rsid w:val="00651688"/>
    <w:rsid w:val="006B0FC6"/>
    <w:rsid w:val="00720858"/>
    <w:rsid w:val="00725A86"/>
    <w:rsid w:val="00733F2D"/>
    <w:rsid w:val="00735C95"/>
    <w:rsid w:val="00740535"/>
    <w:rsid w:val="00762A84"/>
    <w:rsid w:val="007D4675"/>
    <w:rsid w:val="007F7F81"/>
    <w:rsid w:val="00860327"/>
    <w:rsid w:val="008812F6"/>
    <w:rsid w:val="008A7FAD"/>
    <w:rsid w:val="008B3337"/>
    <w:rsid w:val="008C0B75"/>
    <w:rsid w:val="008D61B9"/>
    <w:rsid w:val="0090773E"/>
    <w:rsid w:val="0092033E"/>
    <w:rsid w:val="0092568A"/>
    <w:rsid w:val="0093237A"/>
    <w:rsid w:val="009608C4"/>
    <w:rsid w:val="00983FD5"/>
    <w:rsid w:val="009D639E"/>
    <w:rsid w:val="00A35C6E"/>
    <w:rsid w:val="00A9125F"/>
    <w:rsid w:val="00AC5224"/>
    <w:rsid w:val="00B231F9"/>
    <w:rsid w:val="00B37EB8"/>
    <w:rsid w:val="00B42E06"/>
    <w:rsid w:val="00B71AF6"/>
    <w:rsid w:val="00BA5414"/>
    <w:rsid w:val="00BD72A9"/>
    <w:rsid w:val="00BE0501"/>
    <w:rsid w:val="00BE759E"/>
    <w:rsid w:val="00BF43C0"/>
    <w:rsid w:val="00C63A6C"/>
    <w:rsid w:val="00C65479"/>
    <w:rsid w:val="00C67418"/>
    <w:rsid w:val="00C74FCE"/>
    <w:rsid w:val="00D015D6"/>
    <w:rsid w:val="00D06EBB"/>
    <w:rsid w:val="00D11593"/>
    <w:rsid w:val="00D36C11"/>
    <w:rsid w:val="00D4590B"/>
    <w:rsid w:val="00D745E8"/>
    <w:rsid w:val="00D9196D"/>
    <w:rsid w:val="00D94C69"/>
    <w:rsid w:val="00DA0B84"/>
    <w:rsid w:val="00DB43AF"/>
    <w:rsid w:val="00DF11F7"/>
    <w:rsid w:val="00E057E1"/>
    <w:rsid w:val="00E70880"/>
    <w:rsid w:val="00E91715"/>
    <w:rsid w:val="00EB4B9F"/>
    <w:rsid w:val="00EB7AC0"/>
    <w:rsid w:val="00ED7C77"/>
    <w:rsid w:val="00F0429F"/>
    <w:rsid w:val="00F05690"/>
    <w:rsid w:val="00F435F0"/>
    <w:rsid w:val="00F55438"/>
    <w:rsid w:val="00F607DC"/>
    <w:rsid w:val="00F67568"/>
    <w:rsid w:val="00F74F88"/>
    <w:rsid w:val="00F81147"/>
    <w:rsid w:val="00F83594"/>
    <w:rsid w:val="00FA10ED"/>
    <w:rsid w:val="00FB6252"/>
    <w:rsid w:val="00FF0D2A"/>
    <w:rsid w:val="01EB13B8"/>
    <w:rsid w:val="05A07A4B"/>
    <w:rsid w:val="5874D9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5E28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740535"/>
    <w:pPr>
      <w:widowControl w:val="0"/>
      <w:autoSpaceDE w:val="0"/>
      <w:autoSpaceDN w:val="0"/>
      <w:adjustRightInd w:val="0"/>
    </w:pPr>
    <w:rPr>
      <w:lang w:val="en-US" w:eastAsia="en-US"/>
    </w:rPr>
  </w:style>
  <w:style w:type="paragraph" w:styleId="Heading1">
    <w:name w:val="heading 1"/>
    <w:basedOn w:val="Normal"/>
    <w:next w:val="Normal"/>
    <w:link w:val="Heading1Char"/>
    <w:qFormat/>
    <w:rsid w:val="007208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58"/>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uiPriority w:val="34"/>
    <w:qFormat/>
    <w:rsid w:val="000619F7"/>
    <w:pPr>
      <w:widowControl/>
      <w:autoSpaceDE/>
      <w:autoSpaceDN/>
      <w:adjustRightInd/>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rsid w:val="000619F7"/>
    <w:pPr>
      <w:tabs>
        <w:tab w:val="center" w:pos="4513"/>
        <w:tab w:val="right" w:pos="9026"/>
      </w:tabs>
    </w:pPr>
  </w:style>
  <w:style w:type="character" w:customStyle="1" w:styleId="HeaderChar">
    <w:name w:val="Header Char"/>
    <w:basedOn w:val="DefaultParagraphFont"/>
    <w:link w:val="Header"/>
    <w:rsid w:val="000619F7"/>
    <w:rPr>
      <w:lang w:val="en-US" w:eastAsia="en-US"/>
    </w:rPr>
  </w:style>
  <w:style w:type="paragraph" w:styleId="Footer">
    <w:name w:val="footer"/>
    <w:basedOn w:val="Normal"/>
    <w:link w:val="FooterChar"/>
    <w:rsid w:val="000619F7"/>
    <w:pPr>
      <w:tabs>
        <w:tab w:val="center" w:pos="4513"/>
        <w:tab w:val="right" w:pos="9026"/>
      </w:tabs>
    </w:pPr>
  </w:style>
  <w:style w:type="character" w:customStyle="1" w:styleId="FooterChar">
    <w:name w:val="Footer Char"/>
    <w:basedOn w:val="DefaultParagraphFont"/>
    <w:link w:val="Footer"/>
    <w:rsid w:val="000619F7"/>
    <w:rPr>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BD72A9"/>
    <w:rPr>
      <w:color w:val="0000FF" w:themeColor="hyperlink"/>
      <w:u w:val="single"/>
    </w:rPr>
  </w:style>
  <w:style w:type="paragraph" w:styleId="NormalWeb">
    <w:name w:val="Normal (Web)"/>
    <w:basedOn w:val="Normal"/>
    <w:uiPriority w:val="99"/>
    <w:semiHidden/>
    <w:unhideWhenUsed/>
    <w:rsid w:val="00F55438"/>
    <w:pPr>
      <w:widowControl/>
      <w:autoSpaceDE/>
      <w:autoSpaceDN/>
      <w:adjustRightInd/>
      <w:spacing w:before="100" w:beforeAutospacing="1" w:after="100" w:afterAutospacing="1"/>
    </w:pPr>
    <w:rPr>
      <w:rFonts w:eastAsiaTheme="minorEastAsi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2F324FE27CA4889D5E6B62892F5AB" ma:contentTypeVersion="4" ma:contentTypeDescription="Create a new document." ma:contentTypeScope="" ma:versionID="e26a41d77c9c64e77f53ae027279dcab">
  <xsd:schema xmlns:xsd="http://www.w3.org/2001/XMLSchema" xmlns:xs="http://www.w3.org/2001/XMLSchema" xmlns:p="http://schemas.microsoft.com/office/2006/metadata/properties" xmlns:ns2="57b75e51-06c3-4c07-ab10-c26390d15a4f" xmlns:ns3="7a322ef7-e67d-498e-8391-5fcb56ddcd3a" targetNamespace="http://schemas.microsoft.com/office/2006/metadata/properties" ma:root="true" ma:fieldsID="6722164586d324eb6c41f4fcd9563b24" ns2:_="" ns3:_="">
    <xsd:import namespace="57b75e51-06c3-4c07-ab10-c26390d15a4f"/>
    <xsd:import namespace="7a322ef7-e67d-498e-8391-5fcb56ddcd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75e51-06c3-4c07-ab10-c26390d15a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2ef7-e67d-498e-8391-5fcb56ddcd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E5A5D-DE52-43FF-A10B-D3115E07F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75e51-06c3-4c07-ab10-c26390d15a4f"/>
    <ds:schemaRef ds:uri="7a322ef7-e67d-498e-8391-5fcb56ddc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BF83B-F8BC-411F-9550-E9B563FAE3BE}">
  <ds:schemaRefs>
    <ds:schemaRef ds:uri="http://schemas.microsoft.com/sharepoint/v3/contenttype/forms"/>
  </ds:schemaRefs>
</ds:datastoreItem>
</file>

<file path=customXml/itemProps3.xml><?xml version="1.0" encoding="utf-8"?>
<ds:datastoreItem xmlns:ds="http://schemas.openxmlformats.org/officeDocument/2006/customXml" ds:itemID="{05E9E51D-0C07-48A2-BCAB-87231D1835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ALL SAINTS C OF E SCHOOL TILFORD</vt:lpstr>
    </vt:vector>
  </TitlesOfParts>
  <Company>Microsoft</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SAINTS C OF E SCHOOL TILFORD</dc:title>
  <dc:creator>Head</dc:creator>
  <cp:lastModifiedBy>Elstead PC Clerk</cp:lastModifiedBy>
  <cp:revision>33</cp:revision>
  <cp:lastPrinted>2023-07-17T13:59:00Z</cp:lastPrinted>
  <dcterms:created xsi:type="dcterms:W3CDTF">2023-07-17T13:37:00Z</dcterms:created>
  <dcterms:modified xsi:type="dcterms:W3CDTF">2025-07-04T07:50:00Z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0x0101000312F324FE27CA4889D5E6B62892F5AB</vt:lpwstr>
  </property>
</Properties>
</file>