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1E56C" w14:textId="77777777" w:rsidR="00EB7AC0" w:rsidRPr="00FB6252" w:rsidRDefault="00EB7AC0" w:rsidP="00EB7AC0">
      <w:pPr>
        <w:jc w:val="center"/>
        <w:outlineLvl w:val="0"/>
        <w:rPr>
          <w:rFonts w:ascii="Calibri" w:hAnsi="Calibri"/>
          <w:b/>
          <w:color w:val="000000" w:themeColor="text1"/>
          <w:sz w:val="28"/>
          <w:szCs w:val="28"/>
        </w:rPr>
      </w:pPr>
      <w:r w:rsidRPr="00FB6252">
        <w:rPr>
          <w:rFonts w:ascii="Calibri" w:hAnsi="Calibri"/>
          <w:b/>
          <w:noProof/>
          <w:color w:val="000000" w:themeColor="text1"/>
          <w:sz w:val="28"/>
          <w:szCs w:val="28"/>
        </w:rPr>
        <w:drawing>
          <wp:inline distT="0" distB="0" distL="0" distR="0" wp14:anchorId="7FF0C172" wp14:editId="523A255A">
            <wp:extent cx="735615" cy="853540"/>
            <wp:effectExtent l="0" t="0" r="1270" b="0"/>
            <wp:docPr id="4" name="Picture 4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ack and white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59" cy="877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B484F" w14:textId="77777777" w:rsidR="00EB7AC0" w:rsidRPr="00FB6252" w:rsidRDefault="00EB7AC0" w:rsidP="00EB7AC0">
      <w:pPr>
        <w:jc w:val="center"/>
        <w:outlineLvl w:val="0"/>
        <w:rPr>
          <w:rFonts w:ascii="Calibri" w:eastAsia="Calibri" w:hAnsi="Calibri"/>
          <w:b/>
          <w:color w:val="000000" w:themeColor="text1"/>
          <w:sz w:val="28"/>
          <w:szCs w:val="28"/>
        </w:rPr>
      </w:pPr>
      <w:r w:rsidRPr="00FB6252">
        <w:rPr>
          <w:rFonts w:ascii="Calibri" w:hAnsi="Calibri"/>
          <w:b/>
          <w:color w:val="000000" w:themeColor="text1"/>
          <w:sz w:val="28"/>
          <w:szCs w:val="28"/>
        </w:rPr>
        <w:t>ELSTEAD</w:t>
      </w:r>
      <w:r w:rsidRPr="00FB6252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 PARISH COUNCIL</w:t>
      </w:r>
    </w:p>
    <w:p w14:paraId="3EB1E401" w14:textId="77777777" w:rsidR="00EB7AC0" w:rsidRPr="00FB6252" w:rsidRDefault="00EB7AC0" w:rsidP="00EB7AC0">
      <w:pPr>
        <w:jc w:val="center"/>
        <w:rPr>
          <w:rFonts w:asciiTheme="minorHAnsi" w:hAnsiTheme="minorHAnsi" w:cs="Comic Sans MS"/>
          <w:b/>
          <w:bCs/>
          <w:color w:val="365F91" w:themeColor="accent1" w:themeShade="BF"/>
          <w:sz w:val="24"/>
          <w:szCs w:val="24"/>
        </w:rPr>
      </w:pPr>
    </w:p>
    <w:p w14:paraId="4984C404" w14:textId="1FB15A33" w:rsidR="00EB7AC0" w:rsidRPr="00FB6252" w:rsidRDefault="00EB7AC0" w:rsidP="00EB7AC0">
      <w:pPr>
        <w:jc w:val="center"/>
        <w:rPr>
          <w:rFonts w:ascii="Calibri" w:hAnsi="Calibri" w:cs="Comic Sans MS"/>
          <w:b/>
          <w:bCs/>
          <w:color w:val="365F91" w:themeColor="accent1" w:themeShade="BF"/>
          <w:sz w:val="24"/>
          <w:szCs w:val="24"/>
        </w:rPr>
      </w:pPr>
      <w:r w:rsidRPr="00FB6252">
        <w:rPr>
          <w:rFonts w:ascii="Calibri" w:hAnsi="Calibri" w:cs="Comic Sans MS"/>
          <w:b/>
          <w:bCs/>
          <w:color w:val="365F91" w:themeColor="accent1" w:themeShade="BF"/>
          <w:sz w:val="24"/>
          <w:szCs w:val="24"/>
        </w:rPr>
        <w:t>Combined Floodlight Policy</w:t>
      </w:r>
    </w:p>
    <w:p w14:paraId="0560BC80" w14:textId="77777777" w:rsidR="00EB7AC0" w:rsidRPr="00FB6252" w:rsidRDefault="00EB7AC0" w:rsidP="00EB7AC0">
      <w:pPr>
        <w:jc w:val="center"/>
        <w:rPr>
          <w:rFonts w:ascii="Calibri" w:hAnsi="Calibri" w:cs="Comic Sans MS"/>
          <w:b/>
          <w:bCs/>
          <w:i/>
          <w:iCs/>
          <w:sz w:val="24"/>
          <w:szCs w:val="24"/>
        </w:rPr>
      </w:pPr>
    </w:p>
    <w:p w14:paraId="6B2C3551" w14:textId="2895D083" w:rsidR="00EB7AC0" w:rsidRPr="00FB6252" w:rsidRDefault="00EB7AC0" w:rsidP="00EB7AC0">
      <w:pPr>
        <w:jc w:val="center"/>
        <w:rPr>
          <w:rFonts w:ascii="Calibri" w:hAnsi="Calibri" w:cs="Comic Sans MS"/>
          <w:b/>
          <w:bCs/>
          <w:i/>
          <w:iCs/>
          <w:sz w:val="24"/>
          <w:szCs w:val="24"/>
        </w:rPr>
      </w:pPr>
      <w:r w:rsidRPr="00FB6252">
        <w:rPr>
          <w:rFonts w:ascii="Calibri" w:hAnsi="Calibri" w:cs="Comic Sans MS"/>
          <w:b/>
          <w:bCs/>
          <w:i/>
          <w:iCs/>
          <w:sz w:val="24"/>
          <w:szCs w:val="24"/>
        </w:rPr>
        <w:t>Adopted: June 2023</w:t>
      </w:r>
    </w:p>
    <w:p w14:paraId="1A0654D2" w14:textId="5C62A0DB" w:rsidR="00EB7AC0" w:rsidRPr="00FB6252" w:rsidRDefault="00EB7AC0" w:rsidP="00EB7AC0">
      <w:pPr>
        <w:jc w:val="center"/>
        <w:rPr>
          <w:rFonts w:ascii="Calibri" w:hAnsi="Calibri" w:cs="Comic Sans MS"/>
          <w:b/>
          <w:bCs/>
          <w:i/>
          <w:iCs/>
          <w:sz w:val="24"/>
          <w:szCs w:val="24"/>
        </w:rPr>
      </w:pPr>
      <w:r w:rsidRPr="00FB6252">
        <w:rPr>
          <w:rFonts w:ascii="Calibri" w:hAnsi="Calibri" w:cs="Comic Sans MS"/>
          <w:b/>
          <w:bCs/>
          <w:i/>
          <w:iCs/>
          <w:sz w:val="24"/>
          <w:szCs w:val="24"/>
        </w:rPr>
        <w:t>Reviewed and Approved: 1</w:t>
      </w:r>
      <w:r w:rsidR="001D6A8B">
        <w:rPr>
          <w:rFonts w:ascii="Calibri" w:hAnsi="Calibri" w:cs="Comic Sans MS"/>
          <w:b/>
          <w:bCs/>
          <w:i/>
          <w:iCs/>
          <w:sz w:val="24"/>
          <w:szCs w:val="24"/>
        </w:rPr>
        <w:t>9</w:t>
      </w:r>
      <w:r w:rsidR="001D6A8B" w:rsidRPr="001D6A8B">
        <w:rPr>
          <w:rFonts w:ascii="Calibri" w:hAnsi="Calibri" w:cs="Comic Sans MS"/>
          <w:b/>
          <w:bCs/>
          <w:i/>
          <w:iCs/>
          <w:sz w:val="24"/>
          <w:szCs w:val="24"/>
          <w:vertAlign w:val="superscript"/>
        </w:rPr>
        <w:t>th</w:t>
      </w:r>
      <w:r w:rsidR="001D6A8B">
        <w:rPr>
          <w:rFonts w:ascii="Calibri" w:hAnsi="Calibri" w:cs="Comic Sans MS"/>
          <w:b/>
          <w:bCs/>
          <w:i/>
          <w:iCs/>
          <w:sz w:val="24"/>
          <w:szCs w:val="24"/>
        </w:rPr>
        <w:t xml:space="preserve"> May 2025</w:t>
      </w:r>
    </w:p>
    <w:p w14:paraId="29250EF1" w14:textId="77777777" w:rsidR="00F81147" w:rsidRPr="00FB6252" w:rsidRDefault="00F81147" w:rsidP="005F7328">
      <w:pPr>
        <w:jc w:val="center"/>
        <w:rPr>
          <w:rFonts w:ascii="Calibri" w:hAnsi="Calibri" w:cs="Comic Sans MS"/>
          <w:b/>
          <w:bCs/>
          <w:i/>
          <w:iCs/>
          <w:sz w:val="24"/>
          <w:szCs w:val="24"/>
        </w:rPr>
      </w:pPr>
    </w:p>
    <w:p w14:paraId="4620FB8F" w14:textId="77777777" w:rsidR="0092033E" w:rsidRPr="00FB6252" w:rsidRDefault="0092033E" w:rsidP="000619F7">
      <w:pPr>
        <w:rPr>
          <w:rFonts w:asciiTheme="minorHAnsi" w:hAnsiTheme="minorHAnsi"/>
          <w:sz w:val="22"/>
          <w:szCs w:val="22"/>
        </w:rPr>
      </w:pPr>
    </w:p>
    <w:p w14:paraId="600E65DB" w14:textId="4CE02971" w:rsidR="00BD72A9" w:rsidRPr="00FB6252" w:rsidRDefault="009608C4" w:rsidP="00BD72A9">
      <w:pPr>
        <w:rPr>
          <w:rFonts w:asciiTheme="minorHAnsi" w:hAnsiTheme="minorHAnsi" w:cs="Arial"/>
          <w:b/>
          <w:bCs/>
          <w:sz w:val="22"/>
          <w:szCs w:val="22"/>
        </w:rPr>
      </w:pPr>
      <w:r w:rsidRPr="00FB6252">
        <w:rPr>
          <w:rFonts w:asciiTheme="minorHAnsi" w:hAnsiTheme="minorHAnsi" w:cs="Arial"/>
          <w:b/>
          <w:bCs/>
          <w:sz w:val="22"/>
          <w:szCs w:val="22"/>
        </w:rPr>
        <w:t>Portable Floodlights</w:t>
      </w:r>
    </w:p>
    <w:p w14:paraId="23667B45" w14:textId="3BF83665" w:rsidR="00BD72A9" w:rsidRPr="001D6A8B" w:rsidRDefault="000D43B5" w:rsidP="00F05690">
      <w:pPr>
        <w:jc w:val="both"/>
        <w:rPr>
          <w:rFonts w:asciiTheme="minorHAnsi" w:hAnsiTheme="minorHAnsi" w:cs="Arial"/>
          <w:sz w:val="22"/>
          <w:szCs w:val="22"/>
        </w:rPr>
      </w:pPr>
      <w:r w:rsidRPr="001D6A8B">
        <w:rPr>
          <w:rFonts w:asciiTheme="minorHAnsi" w:hAnsiTheme="minorHAnsi" w:cs="Arial"/>
          <w:sz w:val="22"/>
          <w:szCs w:val="22"/>
        </w:rPr>
        <w:t>Elstead</w:t>
      </w:r>
      <w:r w:rsidR="009608C4" w:rsidRPr="001D6A8B">
        <w:rPr>
          <w:rFonts w:asciiTheme="minorHAnsi" w:hAnsiTheme="minorHAnsi" w:cs="Arial"/>
          <w:sz w:val="22"/>
          <w:szCs w:val="22"/>
        </w:rPr>
        <w:t xml:space="preserve"> Sharks </w:t>
      </w:r>
      <w:r w:rsidR="00860327" w:rsidRPr="001D6A8B">
        <w:rPr>
          <w:rFonts w:asciiTheme="minorHAnsi" w:hAnsiTheme="minorHAnsi" w:cs="Arial"/>
          <w:sz w:val="22"/>
          <w:szCs w:val="22"/>
        </w:rPr>
        <w:t>Football club</w:t>
      </w:r>
      <w:r w:rsidR="008A7FAD" w:rsidRPr="001D6A8B">
        <w:rPr>
          <w:rFonts w:asciiTheme="minorHAnsi" w:hAnsiTheme="minorHAnsi" w:cs="Arial"/>
          <w:sz w:val="22"/>
          <w:szCs w:val="22"/>
        </w:rPr>
        <w:t xml:space="preserve"> and Elstead FC</w:t>
      </w:r>
      <w:r w:rsidR="00860327" w:rsidRPr="001D6A8B">
        <w:rPr>
          <w:rFonts w:asciiTheme="minorHAnsi" w:hAnsiTheme="minorHAnsi" w:cs="Arial"/>
          <w:sz w:val="22"/>
          <w:szCs w:val="22"/>
        </w:rPr>
        <w:t xml:space="preserve"> </w:t>
      </w:r>
      <w:r w:rsidR="009608C4" w:rsidRPr="001D6A8B">
        <w:rPr>
          <w:rFonts w:asciiTheme="minorHAnsi" w:hAnsiTheme="minorHAnsi" w:cs="Arial"/>
          <w:sz w:val="22"/>
          <w:szCs w:val="22"/>
        </w:rPr>
        <w:t>have</w:t>
      </w:r>
      <w:r w:rsidR="008A7FAD" w:rsidRPr="001D6A8B">
        <w:rPr>
          <w:rFonts w:asciiTheme="minorHAnsi" w:hAnsiTheme="minorHAnsi" w:cs="Arial"/>
          <w:sz w:val="22"/>
          <w:szCs w:val="22"/>
        </w:rPr>
        <w:t xml:space="preserve"> each</w:t>
      </w:r>
      <w:r w:rsidR="009608C4" w:rsidRPr="001D6A8B">
        <w:rPr>
          <w:rFonts w:asciiTheme="minorHAnsi" w:hAnsiTheme="minorHAnsi" w:cs="Arial"/>
          <w:sz w:val="22"/>
          <w:szCs w:val="22"/>
        </w:rPr>
        <w:t xml:space="preserve"> purchased portable floodlights for use at Burford Lodge Rec.  The floodlights replace the fixed floodlights which were removed </w:t>
      </w:r>
      <w:r w:rsidR="008A7FAD" w:rsidRPr="001D6A8B">
        <w:rPr>
          <w:rFonts w:asciiTheme="minorHAnsi" w:hAnsiTheme="minorHAnsi" w:cs="Arial"/>
          <w:sz w:val="22"/>
          <w:szCs w:val="22"/>
        </w:rPr>
        <w:t>in 2017</w:t>
      </w:r>
      <w:r w:rsidR="009608C4" w:rsidRPr="001D6A8B">
        <w:rPr>
          <w:rFonts w:asciiTheme="minorHAnsi" w:hAnsiTheme="minorHAnsi" w:cs="Arial"/>
          <w:sz w:val="22"/>
          <w:szCs w:val="22"/>
        </w:rPr>
        <w:t xml:space="preserve"> following a spate of vandalism. </w:t>
      </w:r>
    </w:p>
    <w:p w14:paraId="2EFFF4B6" w14:textId="77777777" w:rsidR="00BD72A9" w:rsidRPr="001D6A8B" w:rsidRDefault="00BD72A9" w:rsidP="00F05690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14:paraId="23D14EE5" w14:textId="63C95BA1" w:rsidR="00ED7C77" w:rsidRPr="00FB6252" w:rsidRDefault="00ED7C77" w:rsidP="00F05690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D6A8B">
        <w:rPr>
          <w:rFonts w:asciiTheme="minorHAnsi" w:hAnsiTheme="minorHAnsi" w:cs="Arial"/>
          <w:bCs/>
          <w:sz w:val="22"/>
          <w:szCs w:val="22"/>
        </w:rPr>
        <w:t xml:space="preserve">The </w:t>
      </w:r>
      <w:r w:rsidR="009608C4" w:rsidRPr="001D6A8B">
        <w:rPr>
          <w:rFonts w:asciiTheme="minorHAnsi" w:hAnsiTheme="minorHAnsi" w:cs="Arial"/>
          <w:bCs/>
          <w:sz w:val="22"/>
          <w:szCs w:val="22"/>
        </w:rPr>
        <w:t>portable f</w:t>
      </w:r>
      <w:r w:rsidR="00860327" w:rsidRPr="001D6A8B">
        <w:rPr>
          <w:rFonts w:asciiTheme="minorHAnsi" w:hAnsiTheme="minorHAnsi" w:cs="Arial"/>
          <w:bCs/>
          <w:sz w:val="22"/>
          <w:szCs w:val="22"/>
        </w:rPr>
        <w:t xml:space="preserve">loodlights will be used by </w:t>
      </w:r>
      <w:r w:rsidR="00F05690" w:rsidRPr="001D6A8B">
        <w:rPr>
          <w:rFonts w:asciiTheme="minorHAnsi" w:hAnsiTheme="minorHAnsi" w:cs="Arial"/>
          <w:bCs/>
          <w:sz w:val="22"/>
          <w:szCs w:val="22"/>
        </w:rPr>
        <w:t>Elstead</w:t>
      </w:r>
      <w:r w:rsidR="00860327" w:rsidRPr="001D6A8B">
        <w:rPr>
          <w:rFonts w:asciiTheme="minorHAnsi" w:hAnsiTheme="minorHAnsi" w:cs="Arial"/>
          <w:bCs/>
          <w:sz w:val="22"/>
          <w:szCs w:val="22"/>
        </w:rPr>
        <w:t xml:space="preserve"> S</w:t>
      </w:r>
      <w:r w:rsidR="009608C4" w:rsidRPr="001D6A8B">
        <w:rPr>
          <w:rFonts w:asciiTheme="minorHAnsi" w:hAnsiTheme="minorHAnsi" w:cs="Arial"/>
          <w:bCs/>
          <w:sz w:val="22"/>
          <w:szCs w:val="22"/>
        </w:rPr>
        <w:t>harks and Elstead FC (adult team)</w:t>
      </w:r>
      <w:r w:rsidR="00530E27" w:rsidRPr="001D6A8B">
        <w:rPr>
          <w:rFonts w:asciiTheme="minorHAnsi" w:hAnsiTheme="minorHAnsi" w:cs="Arial"/>
          <w:bCs/>
          <w:sz w:val="22"/>
          <w:szCs w:val="22"/>
        </w:rPr>
        <w:t xml:space="preserve"> and may also be loaned to the VETS, Dads and Mums football teams – the same conditions of usage will apply to these users.</w:t>
      </w:r>
      <w:r w:rsidR="009608C4" w:rsidRPr="001D6A8B">
        <w:rPr>
          <w:rFonts w:asciiTheme="minorHAnsi" w:hAnsiTheme="minorHAnsi" w:cs="Arial"/>
          <w:bCs/>
          <w:sz w:val="22"/>
          <w:szCs w:val="22"/>
        </w:rPr>
        <w:t xml:space="preserve">  The f</w:t>
      </w:r>
      <w:r w:rsidR="00860327" w:rsidRPr="001D6A8B">
        <w:rPr>
          <w:rFonts w:asciiTheme="minorHAnsi" w:hAnsiTheme="minorHAnsi" w:cs="Arial"/>
          <w:bCs/>
          <w:sz w:val="22"/>
          <w:szCs w:val="22"/>
        </w:rPr>
        <w:t xml:space="preserve">loodlights will be stored in a </w:t>
      </w:r>
      <w:r w:rsidR="009608C4" w:rsidRPr="001D6A8B">
        <w:rPr>
          <w:rFonts w:asciiTheme="minorHAnsi" w:hAnsiTheme="minorHAnsi" w:cs="Arial"/>
          <w:bCs/>
          <w:sz w:val="22"/>
          <w:szCs w:val="22"/>
        </w:rPr>
        <w:t xml:space="preserve">secure container on Burford Lodge Rec </w:t>
      </w:r>
      <w:r w:rsidR="00F05690" w:rsidRPr="001D6A8B">
        <w:rPr>
          <w:rFonts w:asciiTheme="minorHAnsi" w:hAnsiTheme="minorHAnsi" w:cs="Arial"/>
          <w:bCs/>
          <w:sz w:val="22"/>
          <w:szCs w:val="22"/>
        </w:rPr>
        <w:t xml:space="preserve">(Elstead Sharks) and in Burford Lodge Pavilion (Elstead FC) </w:t>
      </w:r>
      <w:r w:rsidR="009608C4" w:rsidRPr="001D6A8B">
        <w:rPr>
          <w:rFonts w:asciiTheme="minorHAnsi" w:hAnsiTheme="minorHAnsi" w:cs="Arial"/>
          <w:bCs/>
          <w:sz w:val="22"/>
          <w:szCs w:val="22"/>
        </w:rPr>
        <w:t>until such time as the football club</w:t>
      </w:r>
      <w:r w:rsidR="00234A61" w:rsidRPr="001D6A8B">
        <w:rPr>
          <w:rFonts w:asciiTheme="minorHAnsi" w:hAnsiTheme="minorHAnsi" w:cs="Arial"/>
          <w:bCs/>
          <w:sz w:val="22"/>
          <w:szCs w:val="22"/>
        </w:rPr>
        <w:t>s</w:t>
      </w:r>
      <w:r w:rsidR="009608C4" w:rsidRPr="001D6A8B">
        <w:rPr>
          <w:rFonts w:asciiTheme="minorHAnsi" w:hAnsiTheme="minorHAnsi" w:cs="Arial"/>
          <w:bCs/>
          <w:sz w:val="22"/>
          <w:szCs w:val="22"/>
        </w:rPr>
        <w:t xml:space="preserve"> have their own pavilion or an alternative place to securely store items</w:t>
      </w:r>
      <w:r w:rsidR="00B42E06" w:rsidRPr="001D6A8B">
        <w:rPr>
          <w:rFonts w:asciiTheme="minorHAnsi" w:hAnsiTheme="minorHAnsi" w:cs="Arial"/>
          <w:bCs/>
          <w:sz w:val="22"/>
          <w:szCs w:val="22"/>
        </w:rPr>
        <w:t xml:space="preserve"> has been found</w:t>
      </w:r>
      <w:r w:rsidR="009608C4" w:rsidRPr="001D6A8B">
        <w:rPr>
          <w:rFonts w:asciiTheme="minorHAnsi" w:hAnsiTheme="minorHAnsi" w:cs="Arial"/>
          <w:bCs/>
          <w:sz w:val="22"/>
          <w:szCs w:val="22"/>
        </w:rPr>
        <w:t>.</w:t>
      </w:r>
      <w:r w:rsidR="000D43B5" w:rsidRPr="001D6A8B">
        <w:rPr>
          <w:rFonts w:asciiTheme="minorHAnsi" w:hAnsiTheme="minorHAnsi" w:cs="Arial"/>
          <w:bCs/>
          <w:sz w:val="22"/>
          <w:szCs w:val="22"/>
        </w:rPr>
        <w:t xml:space="preserve">  Elstead PC will not be responsible for the usage of either groups</w:t>
      </w:r>
      <w:r w:rsidR="00F55438" w:rsidRPr="001D6A8B">
        <w:rPr>
          <w:rFonts w:asciiTheme="minorHAnsi" w:hAnsiTheme="minorHAnsi" w:cs="Arial"/>
          <w:bCs/>
          <w:sz w:val="22"/>
          <w:szCs w:val="22"/>
        </w:rPr>
        <w:t>’</w:t>
      </w:r>
      <w:r w:rsidR="000D43B5" w:rsidRPr="001D6A8B">
        <w:rPr>
          <w:rFonts w:asciiTheme="minorHAnsi" w:hAnsiTheme="minorHAnsi" w:cs="Arial"/>
          <w:bCs/>
          <w:sz w:val="22"/>
          <w:szCs w:val="22"/>
        </w:rPr>
        <w:t xml:space="preserve"> floodlights</w:t>
      </w:r>
      <w:r w:rsidR="000D43B5" w:rsidRPr="00FB6252">
        <w:rPr>
          <w:rFonts w:asciiTheme="minorHAnsi" w:hAnsiTheme="minorHAnsi" w:cs="Arial"/>
          <w:bCs/>
          <w:sz w:val="22"/>
          <w:szCs w:val="22"/>
        </w:rPr>
        <w:t>.</w:t>
      </w:r>
    </w:p>
    <w:p w14:paraId="2DD91431" w14:textId="77777777" w:rsidR="009608C4" w:rsidRPr="00FB6252" w:rsidRDefault="009608C4" w:rsidP="00F05690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14:paraId="1E71D7B6" w14:textId="7C617C5B" w:rsidR="009608C4" w:rsidRPr="00FB6252" w:rsidRDefault="009608C4" w:rsidP="00F05690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FB6252">
        <w:rPr>
          <w:rFonts w:asciiTheme="minorHAnsi" w:hAnsiTheme="minorHAnsi" w:cs="Arial"/>
          <w:bCs/>
          <w:sz w:val="22"/>
          <w:szCs w:val="22"/>
        </w:rPr>
        <w:t xml:space="preserve">Elstead PC and </w:t>
      </w:r>
      <w:r w:rsidR="00F05690" w:rsidRPr="00FB6252">
        <w:rPr>
          <w:rFonts w:asciiTheme="minorHAnsi" w:hAnsiTheme="minorHAnsi" w:cs="Arial"/>
          <w:bCs/>
          <w:sz w:val="22"/>
          <w:szCs w:val="22"/>
        </w:rPr>
        <w:t>Elstead</w:t>
      </w:r>
      <w:r w:rsidRPr="00FB6252">
        <w:rPr>
          <w:rFonts w:asciiTheme="minorHAnsi" w:hAnsiTheme="minorHAnsi" w:cs="Arial"/>
          <w:bCs/>
          <w:sz w:val="22"/>
          <w:szCs w:val="22"/>
        </w:rPr>
        <w:t xml:space="preserve"> Sha</w:t>
      </w:r>
      <w:r w:rsidR="00B42E06" w:rsidRPr="00FB6252">
        <w:rPr>
          <w:rFonts w:asciiTheme="minorHAnsi" w:hAnsiTheme="minorHAnsi" w:cs="Arial"/>
          <w:bCs/>
          <w:sz w:val="22"/>
          <w:szCs w:val="22"/>
        </w:rPr>
        <w:t>rks agree to the following rules of usage</w:t>
      </w:r>
      <w:r w:rsidR="00983FD5" w:rsidRPr="00FB6252">
        <w:rPr>
          <w:rFonts w:asciiTheme="minorHAnsi" w:hAnsiTheme="minorHAnsi" w:cs="Arial"/>
          <w:bCs/>
          <w:sz w:val="22"/>
          <w:szCs w:val="22"/>
        </w:rPr>
        <w:t xml:space="preserve"> with reg</w:t>
      </w:r>
      <w:r w:rsidR="00860327" w:rsidRPr="00FB6252">
        <w:rPr>
          <w:rFonts w:asciiTheme="minorHAnsi" w:hAnsiTheme="minorHAnsi" w:cs="Arial"/>
          <w:bCs/>
          <w:sz w:val="22"/>
          <w:szCs w:val="22"/>
        </w:rPr>
        <w:t>ards the floodlights:</w:t>
      </w:r>
    </w:p>
    <w:p w14:paraId="46903C4D" w14:textId="77777777" w:rsidR="009608C4" w:rsidRPr="00FB6252" w:rsidRDefault="009608C4" w:rsidP="00F05690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14:paraId="38CC55AB" w14:textId="7722B87B" w:rsidR="009608C4" w:rsidRPr="00FB6252" w:rsidRDefault="009608C4" w:rsidP="00F05690">
      <w:pPr>
        <w:pStyle w:val="ListParagraph"/>
        <w:numPr>
          <w:ilvl w:val="0"/>
          <w:numId w:val="8"/>
        </w:numPr>
        <w:jc w:val="both"/>
        <w:rPr>
          <w:rFonts w:cs="Arial"/>
          <w:bCs/>
        </w:rPr>
      </w:pPr>
      <w:r w:rsidRPr="00FB6252">
        <w:rPr>
          <w:rFonts w:cs="Arial"/>
          <w:bCs/>
        </w:rPr>
        <w:t>Portable floodlights may be used on no more than</w:t>
      </w:r>
      <w:r w:rsidR="00F05690" w:rsidRPr="00FB6252">
        <w:rPr>
          <w:rFonts w:cs="Arial"/>
          <w:bCs/>
        </w:rPr>
        <w:t xml:space="preserve"> a combined total of a maximum of</w:t>
      </w:r>
      <w:r w:rsidRPr="00FB6252">
        <w:rPr>
          <w:rFonts w:cs="Arial"/>
          <w:bCs/>
        </w:rPr>
        <w:t xml:space="preserve"> </w:t>
      </w:r>
      <w:r w:rsidR="00DB43AF" w:rsidRPr="00FB6252">
        <w:rPr>
          <w:rFonts w:cs="Arial"/>
          <w:bCs/>
        </w:rPr>
        <w:t xml:space="preserve">four </w:t>
      </w:r>
      <w:r w:rsidRPr="00FB6252">
        <w:rPr>
          <w:rFonts w:cs="Arial"/>
          <w:bCs/>
        </w:rPr>
        <w:t>nights in any one week</w:t>
      </w:r>
      <w:r w:rsidR="008A7FAD" w:rsidRPr="00FB6252">
        <w:rPr>
          <w:rFonts w:cs="Arial"/>
          <w:bCs/>
        </w:rPr>
        <w:t xml:space="preserve"> </w:t>
      </w:r>
      <w:r w:rsidR="00F05690" w:rsidRPr="00FB6252">
        <w:rPr>
          <w:rFonts w:cs="Arial"/>
          <w:bCs/>
        </w:rPr>
        <w:t xml:space="preserve">across both clubs.  Both clubs to liaise with each other to agree the preferred four nights and to inform the clerk accordingly. </w:t>
      </w:r>
    </w:p>
    <w:p w14:paraId="11FF47C8" w14:textId="77777777" w:rsidR="009608C4" w:rsidRPr="00FB6252" w:rsidRDefault="009608C4" w:rsidP="00F05690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14:paraId="629AB203" w14:textId="5A4269F6" w:rsidR="009608C4" w:rsidRPr="00FB6252" w:rsidRDefault="009608C4" w:rsidP="00F05690">
      <w:pPr>
        <w:pStyle w:val="ListParagraph"/>
        <w:numPr>
          <w:ilvl w:val="0"/>
          <w:numId w:val="8"/>
        </w:numPr>
        <w:jc w:val="both"/>
        <w:rPr>
          <w:rFonts w:cs="Arial"/>
          <w:bCs/>
        </w:rPr>
      </w:pPr>
      <w:r w:rsidRPr="00FB6252">
        <w:rPr>
          <w:rFonts w:cs="Arial"/>
          <w:bCs/>
        </w:rPr>
        <w:t>Portable floodlights may not be used any later than 9.30pm</w:t>
      </w:r>
      <w:r w:rsidR="00F05690" w:rsidRPr="00FB6252">
        <w:rPr>
          <w:rFonts w:cs="Arial"/>
          <w:bCs/>
        </w:rPr>
        <w:t xml:space="preserve"> on the four chosen nights</w:t>
      </w:r>
      <w:r w:rsidRPr="00FB6252">
        <w:rPr>
          <w:rFonts w:cs="Arial"/>
          <w:bCs/>
        </w:rPr>
        <w:t>.</w:t>
      </w:r>
    </w:p>
    <w:p w14:paraId="231AE5C7" w14:textId="77777777" w:rsidR="009608C4" w:rsidRPr="00FB6252" w:rsidRDefault="009608C4" w:rsidP="00F05690">
      <w:pPr>
        <w:jc w:val="both"/>
        <w:rPr>
          <w:rFonts w:cs="Arial"/>
          <w:bCs/>
          <w:sz w:val="22"/>
          <w:szCs w:val="22"/>
        </w:rPr>
      </w:pPr>
    </w:p>
    <w:p w14:paraId="02B2B4C3" w14:textId="13F4250C" w:rsidR="009608C4" w:rsidRPr="00FB6252" w:rsidRDefault="00F0429F" w:rsidP="00F05690">
      <w:pPr>
        <w:pStyle w:val="ListParagraph"/>
        <w:numPr>
          <w:ilvl w:val="0"/>
          <w:numId w:val="8"/>
        </w:numPr>
        <w:jc w:val="both"/>
        <w:rPr>
          <w:rFonts w:cs="Arial"/>
          <w:bCs/>
        </w:rPr>
      </w:pPr>
      <w:r w:rsidRPr="00FB6252">
        <w:rPr>
          <w:rFonts w:cs="Arial"/>
          <w:bCs/>
          <w:lang w:val="en-US"/>
        </w:rPr>
        <w:t>Elstead Sharks</w:t>
      </w:r>
      <w:r w:rsidR="00F05690" w:rsidRPr="00FB6252">
        <w:rPr>
          <w:rFonts w:cs="Arial"/>
          <w:bCs/>
          <w:lang w:val="en-US"/>
        </w:rPr>
        <w:t xml:space="preserve"> and Elstead FC</w:t>
      </w:r>
      <w:r w:rsidRPr="00FB6252">
        <w:rPr>
          <w:rFonts w:cs="Arial"/>
          <w:bCs/>
          <w:lang w:val="en-US"/>
        </w:rPr>
        <w:t xml:space="preserve"> shall </w:t>
      </w:r>
      <w:r w:rsidR="00F05690" w:rsidRPr="00FB6252">
        <w:rPr>
          <w:rFonts w:cs="Arial"/>
          <w:bCs/>
          <w:lang w:val="en-US"/>
        </w:rPr>
        <w:t xml:space="preserve">each </w:t>
      </w:r>
      <w:r w:rsidRPr="00FB6252">
        <w:rPr>
          <w:rFonts w:cs="Arial"/>
          <w:bCs/>
          <w:lang w:val="en-US"/>
        </w:rPr>
        <w:t xml:space="preserve">take full responsibility for the use of the floodlights. </w:t>
      </w:r>
      <w:r w:rsidR="00F05690" w:rsidRPr="00FB6252">
        <w:rPr>
          <w:rFonts w:cs="Arial"/>
          <w:bCs/>
          <w:lang w:val="en-US"/>
        </w:rPr>
        <w:t>Both clubs’</w:t>
      </w:r>
      <w:r w:rsidRPr="00FB6252">
        <w:rPr>
          <w:rFonts w:cs="Arial"/>
          <w:bCs/>
          <w:lang w:val="en-US"/>
        </w:rPr>
        <w:t xml:space="preserve"> insurance policy shall provide cover for any loss or injury to third parties arising from the use or location of the floodlights</w:t>
      </w:r>
      <w:r w:rsidR="00F05690" w:rsidRPr="00FB6252">
        <w:rPr>
          <w:rFonts w:cs="Arial"/>
          <w:bCs/>
          <w:lang w:val="en-US"/>
        </w:rPr>
        <w:t>.</w:t>
      </w:r>
    </w:p>
    <w:p w14:paraId="023EF835" w14:textId="77777777" w:rsidR="00F0429F" w:rsidRPr="00FB6252" w:rsidRDefault="00F0429F" w:rsidP="00F05690">
      <w:pPr>
        <w:jc w:val="both"/>
        <w:rPr>
          <w:rFonts w:cs="Arial"/>
          <w:bCs/>
          <w:sz w:val="22"/>
          <w:szCs w:val="22"/>
        </w:rPr>
      </w:pPr>
    </w:p>
    <w:p w14:paraId="1F9C3D43" w14:textId="1BF80D8A" w:rsidR="009608C4" w:rsidRPr="00FB6252" w:rsidRDefault="009608C4" w:rsidP="00F05690">
      <w:pPr>
        <w:pStyle w:val="ListParagraph"/>
        <w:numPr>
          <w:ilvl w:val="0"/>
          <w:numId w:val="8"/>
        </w:numPr>
        <w:jc w:val="both"/>
        <w:rPr>
          <w:rFonts w:ascii="Calibri" w:hAnsi="Calibri" w:cs="Arial"/>
          <w:bCs/>
        </w:rPr>
      </w:pPr>
      <w:r w:rsidRPr="00FB6252">
        <w:rPr>
          <w:rFonts w:ascii="Calibri" w:hAnsi="Calibri" w:cs="Arial"/>
          <w:bCs/>
        </w:rPr>
        <w:t>Floodlights</w:t>
      </w:r>
      <w:r w:rsidR="00B42E06" w:rsidRPr="00FB6252">
        <w:rPr>
          <w:rFonts w:ascii="Calibri" w:hAnsi="Calibri" w:cs="Arial"/>
          <w:bCs/>
        </w:rPr>
        <w:t xml:space="preserve"> must not be directed in such a way as to cause a nuisance to neighbouring properties or other </w:t>
      </w:r>
      <w:r w:rsidR="00860327" w:rsidRPr="00FB6252">
        <w:rPr>
          <w:rFonts w:ascii="Calibri" w:hAnsi="Calibri" w:cs="Arial"/>
          <w:bCs/>
        </w:rPr>
        <w:t xml:space="preserve">recreational ground </w:t>
      </w:r>
      <w:r w:rsidR="00B42E06" w:rsidRPr="00FB6252">
        <w:rPr>
          <w:rFonts w:ascii="Calibri" w:hAnsi="Calibri" w:cs="Arial"/>
          <w:bCs/>
        </w:rPr>
        <w:t>users.</w:t>
      </w:r>
    </w:p>
    <w:p w14:paraId="377E07E5" w14:textId="77777777" w:rsidR="000D43B5" w:rsidRPr="00FB6252" w:rsidRDefault="000D43B5" w:rsidP="000D43B5">
      <w:pPr>
        <w:pStyle w:val="ListParagraph"/>
        <w:rPr>
          <w:rFonts w:ascii="Calibri" w:hAnsi="Calibri" w:cs="Arial"/>
          <w:bCs/>
        </w:rPr>
      </w:pPr>
    </w:p>
    <w:p w14:paraId="162C2B18" w14:textId="14D5BA1F" w:rsidR="000D43B5" w:rsidRPr="00FB6252" w:rsidRDefault="000D43B5" w:rsidP="00F05690">
      <w:pPr>
        <w:pStyle w:val="ListParagraph"/>
        <w:numPr>
          <w:ilvl w:val="0"/>
          <w:numId w:val="8"/>
        </w:numPr>
        <w:jc w:val="both"/>
        <w:rPr>
          <w:rFonts w:ascii="Calibri" w:hAnsi="Calibri" w:cs="Arial"/>
          <w:bCs/>
        </w:rPr>
      </w:pPr>
      <w:r w:rsidRPr="00FB6252">
        <w:rPr>
          <w:rFonts w:ascii="Calibri" w:hAnsi="Calibri" w:cs="Arial"/>
          <w:bCs/>
        </w:rPr>
        <w:t>Elstead Sharks and Elstead FC must ensure that floodlights are safe to erect and full training and safety guidance must be given to all users beforehand.</w:t>
      </w:r>
    </w:p>
    <w:p w14:paraId="208FE097" w14:textId="77777777" w:rsidR="00B42E06" w:rsidRPr="00FB6252" w:rsidRDefault="00B42E06" w:rsidP="00F05690">
      <w:pPr>
        <w:jc w:val="both"/>
        <w:rPr>
          <w:rFonts w:ascii="Calibri" w:hAnsi="Calibri" w:cs="Arial"/>
          <w:bCs/>
          <w:sz w:val="22"/>
          <w:szCs w:val="22"/>
        </w:rPr>
      </w:pPr>
    </w:p>
    <w:p w14:paraId="7058FA86" w14:textId="12ADAB7F" w:rsidR="00B42E06" w:rsidRPr="00FB6252" w:rsidRDefault="00B42E06" w:rsidP="00F05690">
      <w:pPr>
        <w:jc w:val="both"/>
        <w:rPr>
          <w:rFonts w:ascii="Calibri" w:hAnsi="Calibri" w:cs="Arial"/>
          <w:bCs/>
          <w:sz w:val="22"/>
          <w:szCs w:val="22"/>
        </w:rPr>
      </w:pPr>
      <w:r w:rsidRPr="00FB6252">
        <w:rPr>
          <w:rFonts w:ascii="Calibri" w:hAnsi="Calibri" w:cs="Arial"/>
          <w:bCs/>
          <w:sz w:val="22"/>
          <w:szCs w:val="22"/>
        </w:rPr>
        <w:t>Policy to be review</w:t>
      </w:r>
      <w:r w:rsidR="00860327" w:rsidRPr="00FB6252">
        <w:rPr>
          <w:rFonts w:ascii="Calibri" w:hAnsi="Calibri" w:cs="Arial"/>
          <w:bCs/>
          <w:sz w:val="22"/>
          <w:szCs w:val="22"/>
        </w:rPr>
        <w:t>ed</w:t>
      </w:r>
      <w:r w:rsidRPr="00FB6252">
        <w:rPr>
          <w:rFonts w:ascii="Calibri" w:hAnsi="Calibri" w:cs="Arial"/>
          <w:bCs/>
          <w:sz w:val="22"/>
          <w:szCs w:val="22"/>
        </w:rPr>
        <w:t xml:space="preserve"> annually before the May PC meeting.</w:t>
      </w:r>
    </w:p>
    <w:p w14:paraId="0C401B49" w14:textId="77777777" w:rsidR="00C74FCE" w:rsidRPr="00FB6252" w:rsidRDefault="00C74FCE" w:rsidP="00F05690">
      <w:pPr>
        <w:jc w:val="both"/>
        <w:rPr>
          <w:rFonts w:ascii="Calibri" w:hAnsi="Calibri" w:cs="Arial"/>
          <w:bCs/>
          <w:sz w:val="22"/>
          <w:szCs w:val="22"/>
        </w:rPr>
      </w:pPr>
    </w:p>
    <w:p w14:paraId="12637313" w14:textId="77777777" w:rsidR="00C74FCE" w:rsidRPr="00FB6252" w:rsidRDefault="00C74FCE" w:rsidP="00F05690">
      <w:pPr>
        <w:jc w:val="both"/>
        <w:rPr>
          <w:rFonts w:ascii="Calibri" w:hAnsi="Calibri" w:cs="Arial"/>
          <w:bCs/>
          <w:sz w:val="22"/>
          <w:szCs w:val="22"/>
        </w:rPr>
      </w:pPr>
    </w:p>
    <w:p w14:paraId="0C42522F" w14:textId="4BC6B0F6" w:rsidR="00C74FCE" w:rsidRPr="00FB6252" w:rsidRDefault="00C74FCE" w:rsidP="00F05690">
      <w:pPr>
        <w:jc w:val="both"/>
        <w:rPr>
          <w:rFonts w:ascii="Calibri" w:hAnsi="Calibri" w:cs="Arial"/>
          <w:bCs/>
          <w:sz w:val="22"/>
          <w:szCs w:val="22"/>
        </w:rPr>
      </w:pPr>
      <w:r w:rsidRPr="00FB6252">
        <w:rPr>
          <w:rFonts w:ascii="Calibri" w:hAnsi="Calibri" w:cs="Arial"/>
          <w:bCs/>
          <w:sz w:val="22"/>
          <w:szCs w:val="22"/>
        </w:rPr>
        <w:t xml:space="preserve">Signed / </w:t>
      </w:r>
      <w:proofErr w:type="gramStart"/>
      <w:r w:rsidRPr="00FB6252">
        <w:rPr>
          <w:rFonts w:ascii="Calibri" w:hAnsi="Calibri" w:cs="Arial"/>
          <w:bCs/>
          <w:sz w:val="22"/>
          <w:szCs w:val="22"/>
        </w:rPr>
        <w:t>date:_</w:t>
      </w:r>
      <w:proofErr w:type="gramEnd"/>
      <w:r w:rsidRPr="00FB6252">
        <w:rPr>
          <w:rFonts w:ascii="Calibri" w:hAnsi="Calibri" w:cs="Arial"/>
          <w:bCs/>
          <w:sz w:val="22"/>
          <w:szCs w:val="22"/>
        </w:rPr>
        <w:t>_________________________________________________ on behalf of Elstead PC</w:t>
      </w:r>
    </w:p>
    <w:p w14:paraId="5351FFDD" w14:textId="77777777" w:rsidR="00C74FCE" w:rsidRPr="00FB6252" w:rsidRDefault="00C74FCE" w:rsidP="00F05690">
      <w:pPr>
        <w:jc w:val="both"/>
        <w:rPr>
          <w:rFonts w:ascii="Calibri" w:hAnsi="Calibri" w:cs="Arial"/>
          <w:bCs/>
          <w:sz w:val="22"/>
          <w:szCs w:val="22"/>
        </w:rPr>
      </w:pPr>
    </w:p>
    <w:p w14:paraId="5CED5531" w14:textId="17EA2D04" w:rsidR="00F05690" w:rsidRPr="00FB6252" w:rsidRDefault="00F05690" w:rsidP="00F05690">
      <w:pPr>
        <w:jc w:val="both"/>
        <w:rPr>
          <w:rFonts w:ascii="Calibri" w:hAnsi="Calibri" w:cs="Arial"/>
          <w:bCs/>
          <w:sz w:val="22"/>
          <w:szCs w:val="22"/>
        </w:rPr>
      </w:pPr>
    </w:p>
    <w:p w14:paraId="298DDD28" w14:textId="1C92AD01" w:rsidR="00F05690" w:rsidRPr="00EB7AC0" w:rsidRDefault="00F05690" w:rsidP="00F05690">
      <w:pPr>
        <w:jc w:val="both"/>
        <w:rPr>
          <w:rFonts w:ascii="Calibri" w:hAnsi="Calibri" w:cs="Arial"/>
          <w:bCs/>
          <w:sz w:val="22"/>
          <w:szCs w:val="22"/>
        </w:rPr>
      </w:pPr>
      <w:r w:rsidRPr="00FB6252">
        <w:rPr>
          <w:rFonts w:ascii="Calibri" w:hAnsi="Calibri" w:cs="Arial"/>
          <w:bCs/>
          <w:sz w:val="22"/>
          <w:szCs w:val="22"/>
        </w:rPr>
        <w:t xml:space="preserve">Signed / </w:t>
      </w:r>
      <w:proofErr w:type="gramStart"/>
      <w:r w:rsidRPr="00FB6252">
        <w:rPr>
          <w:rFonts w:ascii="Calibri" w:hAnsi="Calibri" w:cs="Arial"/>
          <w:bCs/>
          <w:sz w:val="22"/>
          <w:szCs w:val="22"/>
        </w:rPr>
        <w:t>date:_</w:t>
      </w:r>
      <w:proofErr w:type="gramEnd"/>
      <w:r w:rsidRPr="00FB6252">
        <w:rPr>
          <w:rFonts w:ascii="Calibri" w:hAnsi="Calibri" w:cs="Arial"/>
          <w:bCs/>
          <w:sz w:val="22"/>
          <w:szCs w:val="22"/>
        </w:rPr>
        <w:t>_______________________________________ on behalf of Elstead FC</w:t>
      </w:r>
      <w:r w:rsidRPr="00EB7AC0">
        <w:rPr>
          <w:rFonts w:ascii="Calibri" w:hAnsi="Calibri" w:cs="Arial"/>
          <w:bCs/>
          <w:sz w:val="22"/>
          <w:szCs w:val="22"/>
        </w:rPr>
        <w:t xml:space="preserve"> </w:t>
      </w:r>
    </w:p>
    <w:p w14:paraId="2491691F" w14:textId="32E59360" w:rsidR="00F05690" w:rsidRPr="00EB7AC0" w:rsidRDefault="00F05690" w:rsidP="00F05690">
      <w:pPr>
        <w:jc w:val="both"/>
        <w:rPr>
          <w:rFonts w:ascii="Calibri" w:hAnsi="Calibri" w:cs="Arial"/>
          <w:bCs/>
          <w:sz w:val="22"/>
          <w:szCs w:val="22"/>
        </w:rPr>
      </w:pPr>
    </w:p>
    <w:p w14:paraId="2C5395F7" w14:textId="77777777" w:rsidR="00F05690" w:rsidRPr="00EB7AC0" w:rsidRDefault="00F05690" w:rsidP="00F05690">
      <w:pPr>
        <w:jc w:val="both"/>
        <w:rPr>
          <w:rFonts w:ascii="Calibri" w:hAnsi="Calibri" w:cs="Arial"/>
          <w:bCs/>
          <w:sz w:val="22"/>
          <w:szCs w:val="22"/>
        </w:rPr>
      </w:pPr>
    </w:p>
    <w:p w14:paraId="7018F513" w14:textId="0AF00767" w:rsidR="00F05690" w:rsidRPr="005F7328" w:rsidRDefault="00F05690" w:rsidP="00F05690">
      <w:pPr>
        <w:jc w:val="both"/>
        <w:rPr>
          <w:rFonts w:ascii="Calibri" w:hAnsi="Calibri" w:cs="Arial"/>
          <w:bCs/>
          <w:sz w:val="22"/>
          <w:szCs w:val="22"/>
        </w:rPr>
      </w:pPr>
      <w:r w:rsidRPr="00EB7AC0">
        <w:rPr>
          <w:rFonts w:ascii="Calibri" w:hAnsi="Calibri" w:cs="Arial"/>
          <w:bCs/>
          <w:sz w:val="22"/>
          <w:szCs w:val="22"/>
        </w:rPr>
        <w:t xml:space="preserve">Signed / </w:t>
      </w:r>
      <w:proofErr w:type="gramStart"/>
      <w:r w:rsidRPr="00EB7AC0">
        <w:rPr>
          <w:rFonts w:ascii="Calibri" w:hAnsi="Calibri" w:cs="Arial"/>
          <w:bCs/>
          <w:sz w:val="22"/>
          <w:szCs w:val="22"/>
        </w:rPr>
        <w:t>date:_</w:t>
      </w:r>
      <w:proofErr w:type="gramEnd"/>
      <w:r>
        <w:rPr>
          <w:rFonts w:ascii="Calibri" w:hAnsi="Calibri" w:cs="Arial"/>
          <w:bCs/>
          <w:sz w:val="22"/>
          <w:szCs w:val="22"/>
        </w:rPr>
        <w:t xml:space="preserve">_______________________________________ on behalf of Elstead Sharks </w:t>
      </w:r>
    </w:p>
    <w:sectPr w:rsidR="00F05690" w:rsidRPr="005F7328" w:rsidSect="009256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361" w:bottom="144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30E1D" w14:textId="77777777" w:rsidR="00F435F0" w:rsidRDefault="00F435F0" w:rsidP="000619F7">
      <w:r>
        <w:separator/>
      </w:r>
    </w:p>
  </w:endnote>
  <w:endnote w:type="continuationSeparator" w:id="0">
    <w:p w14:paraId="5FD94CDC" w14:textId="77777777" w:rsidR="00F435F0" w:rsidRDefault="00F435F0" w:rsidP="0006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A252A" w14:textId="77777777" w:rsidR="00FB6252" w:rsidRDefault="00FB62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0B38A" w14:textId="77777777" w:rsidR="00FB6252" w:rsidRDefault="00FB62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71A96" w14:textId="77777777" w:rsidR="00FB6252" w:rsidRDefault="00FB62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45A25" w14:textId="77777777" w:rsidR="00F435F0" w:rsidRDefault="00F435F0" w:rsidP="000619F7">
      <w:r>
        <w:separator/>
      </w:r>
    </w:p>
  </w:footnote>
  <w:footnote w:type="continuationSeparator" w:id="0">
    <w:p w14:paraId="1769D09B" w14:textId="77777777" w:rsidR="00F435F0" w:rsidRDefault="00F435F0" w:rsidP="00061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77E7" w14:textId="5A0B2064" w:rsidR="009D639E" w:rsidRDefault="009D63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73"/>
      <w:gridCol w:w="3173"/>
      <w:gridCol w:w="3173"/>
    </w:tblGrid>
    <w:tr w:rsidR="00ED7C77" w14:paraId="626286C4" w14:textId="77777777" w:rsidTr="5874D93E">
      <w:tc>
        <w:tcPr>
          <w:tcW w:w="3173" w:type="dxa"/>
        </w:tcPr>
        <w:p w14:paraId="5C1A7F4D" w14:textId="7DECDCF2" w:rsidR="00ED7C77" w:rsidRDefault="00ED7C77" w:rsidP="5874D93E">
          <w:pPr>
            <w:pStyle w:val="Header"/>
            <w:ind w:left="-115"/>
          </w:pPr>
        </w:p>
      </w:tc>
      <w:tc>
        <w:tcPr>
          <w:tcW w:w="3173" w:type="dxa"/>
        </w:tcPr>
        <w:p w14:paraId="2D4A4695" w14:textId="43D1BEF8" w:rsidR="00ED7C77" w:rsidRDefault="00ED7C77" w:rsidP="5874D93E">
          <w:pPr>
            <w:pStyle w:val="Header"/>
            <w:jc w:val="center"/>
          </w:pPr>
        </w:p>
      </w:tc>
      <w:tc>
        <w:tcPr>
          <w:tcW w:w="3173" w:type="dxa"/>
        </w:tcPr>
        <w:p w14:paraId="632C44B8" w14:textId="5DEA5C09" w:rsidR="00ED7C77" w:rsidRDefault="00ED7C77" w:rsidP="5874D93E">
          <w:pPr>
            <w:pStyle w:val="Header"/>
            <w:ind w:right="-115"/>
            <w:jc w:val="right"/>
          </w:pPr>
        </w:p>
      </w:tc>
    </w:tr>
  </w:tbl>
  <w:p w14:paraId="07015486" w14:textId="77E6768A" w:rsidR="00ED7C77" w:rsidRDefault="00ED7C77" w:rsidP="5874D9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8F1A" w14:textId="2DDB885D" w:rsidR="009D639E" w:rsidRDefault="009D63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533868"/>
    <w:multiLevelType w:val="hybridMultilevel"/>
    <w:tmpl w:val="69EAAA72"/>
    <w:lvl w:ilvl="0" w:tplc="DB7843C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D36673"/>
    <w:multiLevelType w:val="hybridMultilevel"/>
    <w:tmpl w:val="15AA8532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CB87246"/>
    <w:multiLevelType w:val="hybridMultilevel"/>
    <w:tmpl w:val="B6DC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C48A4"/>
    <w:multiLevelType w:val="hybridMultilevel"/>
    <w:tmpl w:val="E396A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A293C"/>
    <w:multiLevelType w:val="hybridMultilevel"/>
    <w:tmpl w:val="3966629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C5E4B"/>
    <w:multiLevelType w:val="hybridMultilevel"/>
    <w:tmpl w:val="FC6A1F78"/>
    <w:lvl w:ilvl="0" w:tplc="DB7843C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99CA90A">
      <w:start w:val="1"/>
      <w:numFmt w:val="bullet"/>
      <w:lvlText w:val="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BF7185"/>
    <w:multiLevelType w:val="hybridMultilevel"/>
    <w:tmpl w:val="7F18459E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1015881040">
    <w:abstractNumId w:val="6"/>
  </w:num>
  <w:num w:numId="2" w16cid:durableId="504824518">
    <w:abstractNumId w:val="1"/>
  </w:num>
  <w:num w:numId="3" w16cid:durableId="1023242147">
    <w:abstractNumId w:val="5"/>
  </w:num>
  <w:num w:numId="4" w16cid:durableId="900823426">
    <w:abstractNumId w:val="2"/>
  </w:num>
  <w:num w:numId="5" w16cid:durableId="1451902143">
    <w:abstractNumId w:val="7"/>
  </w:num>
  <w:num w:numId="6" w16cid:durableId="282617078">
    <w:abstractNumId w:val="4"/>
  </w:num>
  <w:num w:numId="7" w16cid:durableId="443035660">
    <w:abstractNumId w:val="0"/>
  </w:num>
  <w:num w:numId="8" w16cid:durableId="2056153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35"/>
    <w:rsid w:val="00014C35"/>
    <w:rsid w:val="00055080"/>
    <w:rsid w:val="000619F7"/>
    <w:rsid w:val="000961B9"/>
    <w:rsid w:val="000D43B5"/>
    <w:rsid w:val="0013152D"/>
    <w:rsid w:val="001C4F5C"/>
    <w:rsid w:val="001D6A8B"/>
    <w:rsid w:val="001F06B0"/>
    <w:rsid w:val="00234A61"/>
    <w:rsid w:val="00245796"/>
    <w:rsid w:val="00257637"/>
    <w:rsid w:val="002D4F01"/>
    <w:rsid w:val="002D7BE2"/>
    <w:rsid w:val="002E2554"/>
    <w:rsid w:val="002E716E"/>
    <w:rsid w:val="00302DA7"/>
    <w:rsid w:val="00356ED7"/>
    <w:rsid w:val="00360606"/>
    <w:rsid w:val="00363C32"/>
    <w:rsid w:val="003731B5"/>
    <w:rsid w:val="003735D6"/>
    <w:rsid w:val="003855E0"/>
    <w:rsid w:val="003B1DC3"/>
    <w:rsid w:val="003C5B01"/>
    <w:rsid w:val="00427723"/>
    <w:rsid w:val="004460BA"/>
    <w:rsid w:val="0049763A"/>
    <w:rsid w:val="004A619A"/>
    <w:rsid w:val="004F674D"/>
    <w:rsid w:val="00530E27"/>
    <w:rsid w:val="00596623"/>
    <w:rsid w:val="005D534B"/>
    <w:rsid w:val="005E0FDA"/>
    <w:rsid w:val="005F7328"/>
    <w:rsid w:val="00637682"/>
    <w:rsid w:val="00651688"/>
    <w:rsid w:val="006B0FC6"/>
    <w:rsid w:val="00720858"/>
    <w:rsid w:val="00725A86"/>
    <w:rsid w:val="00733F2D"/>
    <w:rsid w:val="00735C95"/>
    <w:rsid w:val="00740535"/>
    <w:rsid w:val="00762A84"/>
    <w:rsid w:val="007D4675"/>
    <w:rsid w:val="007F7F81"/>
    <w:rsid w:val="00860327"/>
    <w:rsid w:val="008812F6"/>
    <w:rsid w:val="008A7FAD"/>
    <w:rsid w:val="008C0B75"/>
    <w:rsid w:val="008D61B9"/>
    <w:rsid w:val="0090773E"/>
    <w:rsid w:val="0092033E"/>
    <w:rsid w:val="0092568A"/>
    <w:rsid w:val="0093237A"/>
    <w:rsid w:val="009608C4"/>
    <w:rsid w:val="00983FD5"/>
    <w:rsid w:val="009D639E"/>
    <w:rsid w:val="00A35C6E"/>
    <w:rsid w:val="00A9125F"/>
    <w:rsid w:val="00AC5224"/>
    <w:rsid w:val="00B231F9"/>
    <w:rsid w:val="00B37EB8"/>
    <w:rsid w:val="00B42E06"/>
    <w:rsid w:val="00B71AF6"/>
    <w:rsid w:val="00BA5414"/>
    <w:rsid w:val="00BD72A9"/>
    <w:rsid w:val="00BE0501"/>
    <w:rsid w:val="00BE759E"/>
    <w:rsid w:val="00BF43C0"/>
    <w:rsid w:val="00C63A6C"/>
    <w:rsid w:val="00C74FCE"/>
    <w:rsid w:val="00D015D6"/>
    <w:rsid w:val="00D11593"/>
    <w:rsid w:val="00D36C11"/>
    <w:rsid w:val="00D745E8"/>
    <w:rsid w:val="00DA0B84"/>
    <w:rsid w:val="00DB43AF"/>
    <w:rsid w:val="00DF11F7"/>
    <w:rsid w:val="00E057E1"/>
    <w:rsid w:val="00E70880"/>
    <w:rsid w:val="00E91715"/>
    <w:rsid w:val="00EB4B9F"/>
    <w:rsid w:val="00EB7AC0"/>
    <w:rsid w:val="00ED7C77"/>
    <w:rsid w:val="00F0429F"/>
    <w:rsid w:val="00F05690"/>
    <w:rsid w:val="00F435F0"/>
    <w:rsid w:val="00F55438"/>
    <w:rsid w:val="00F607DC"/>
    <w:rsid w:val="00F67568"/>
    <w:rsid w:val="00F74F88"/>
    <w:rsid w:val="00F81147"/>
    <w:rsid w:val="00F83594"/>
    <w:rsid w:val="00FA10ED"/>
    <w:rsid w:val="00FB6252"/>
    <w:rsid w:val="00FF0D2A"/>
    <w:rsid w:val="01EB13B8"/>
    <w:rsid w:val="05A07A4B"/>
    <w:rsid w:val="5874D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5E28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740535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208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0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0619F7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Header">
    <w:name w:val="header"/>
    <w:basedOn w:val="Normal"/>
    <w:link w:val="HeaderChar"/>
    <w:rsid w:val="000619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619F7"/>
    <w:rPr>
      <w:lang w:val="en-US" w:eastAsia="en-US"/>
    </w:rPr>
  </w:style>
  <w:style w:type="paragraph" w:styleId="Footer">
    <w:name w:val="footer"/>
    <w:basedOn w:val="Normal"/>
    <w:link w:val="FooterChar"/>
    <w:rsid w:val="000619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619F7"/>
    <w:rPr>
      <w:lang w:val="en-US"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BD72A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55438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2F324FE27CA4889D5E6B62892F5AB" ma:contentTypeVersion="4" ma:contentTypeDescription="Create a new document." ma:contentTypeScope="" ma:versionID="e26a41d77c9c64e77f53ae027279dcab">
  <xsd:schema xmlns:xsd="http://www.w3.org/2001/XMLSchema" xmlns:xs="http://www.w3.org/2001/XMLSchema" xmlns:p="http://schemas.microsoft.com/office/2006/metadata/properties" xmlns:ns2="57b75e51-06c3-4c07-ab10-c26390d15a4f" xmlns:ns3="7a322ef7-e67d-498e-8391-5fcb56ddcd3a" targetNamespace="http://schemas.microsoft.com/office/2006/metadata/properties" ma:root="true" ma:fieldsID="6722164586d324eb6c41f4fcd9563b24" ns2:_="" ns3:_="">
    <xsd:import namespace="57b75e51-06c3-4c07-ab10-c26390d15a4f"/>
    <xsd:import namespace="7a322ef7-e67d-498e-8391-5fcb56ddcd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75e51-06c3-4c07-ab10-c26390d15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22ef7-e67d-498e-8391-5fcb56ddcd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AE5A5D-DE52-43FF-A10B-D3115E07F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75e51-06c3-4c07-ab10-c26390d15a4f"/>
    <ds:schemaRef ds:uri="7a322ef7-e67d-498e-8391-5fcb56ddc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BBF83B-F8BC-411F-9550-E9B563FAE3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E9E51D-0C07-48A2-BCAB-87231D1835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SAINTS C OF E SCHOOL TILFORD</vt:lpstr>
    </vt:vector>
  </TitlesOfParts>
  <Company>Microsoft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SAINTS C OF E SCHOOL TILFORD</dc:title>
  <dc:creator>Head</dc:creator>
  <cp:lastModifiedBy>Elstead PC Clerk</cp:lastModifiedBy>
  <cp:revision>30</cp:revision>
  <cp:lastPrinted>2023-07-17T13:59:00Z</cp:lastPrinted>
  <dcterms:created xsi:type="dcterms:W3CDTF">2023-07-17T13:37:00Z</dcterms:created>
  <dcterms:modified xsi:type="dcterms:W3CDTF">2025-06-16T09:54:00Z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0x0101000312F324FE27CA4889D5E6B62892F5AB</vt:lpwstr>
  </property>
</Properties>
</file>