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542D7FE7" w:rsidR="002B0829" w:rsidRPr="005B7320" w:rsidRDefault="002B0829" w:rsidP="00EE04EE">
      <w:pPr>
        <w:jc w:val="center"/>
        <w:outlineLvl w:val="0"/>
        <w:rPr>
          <w:rFonts w:ascii="Calibri" w:eastAsia="Calibri" w:hAnsi="Calibri"/>
          <w:b/>
          <w:color w:val="000000" w:themeColor="text1"/>
          <w:sz w:val="28"/>
          <w:szCs w:val="28"/>
          <w:u w:val="single"/>
        </w:rPr>
      </w:pPr>
      <w:r w:rsidRPr="005B7320">
        <w:rPr>
          <w:rFonts w:ascii="Calibri" w:eastAsia="Calibri" w:hAnsi="Calibri"/>
          <w:b/>
          <w:color w:val="000000" w:themeColor="text1"/>
          <w:sz w:val="28"/>
          <w:szCs w:val="28"/>
          <w:u w:val="single"/>
        </w:rPr>
        <w:t xml:space="preserve">Minutes of </w:t>
      </w:r>
      <w:r w:rsidR="00830F47" w:rsidRPr="005B7320">
        <w:rPr>
          <w:rFonts w:ascii="Calibri" w:eastAsia="Calibri" w:hAnsi="Calibri"/>
          <w:b/>
          <w:color w:val="000000" w:themeColor="text1"/>
          <w:sz w:val="28"/>
          <w:szCs w:val="28"/>
          <w:u w:val="single"/>
        </w:rPr>
        <w:t>the</w:t>
      </w:r>
      <w:r w:rsidR="00456FC3" w:rsidRPr="005B7320">
        <w:rPr>
          <w:rFonts w:ascii="Calibri" w:eastAsia="Calibri" w:hAnsi="Calibri"/>
          <w:b/>
          <w:color w:val="000000" w:themeColor="text1"/>
          <w:sz w:val="28"/>
          <w:szCs w:val="28"/>
          <w:u w:val="single"/>
        </w:rPr>
        <w:t xml:space="preserve"> </w:t>
      </w:r>
      <w:r w:rsidR="0051065A">
        <w:rPr>
          <w:rFonts w:ascii="Calibri" w:eastAsia="Calibri" w:hAnsi="Calibri"/>
          <w:b/>
          <w:color w:val="000000" w:themeColor="text1"/>
          <w:sz w:val="28"/>
          <w:szCs w:val="28"/>
          <w:u w:val="single"/>
        </w:rPr>
        <w:t>Monthly</w:t>
      </w:r>
      <w:r w:rsidR="00456FC3" w:rsidRPr="005B7320">
        <w:rPr>
          <w:rFonts w:ascii="Calibri" w:eastAsia="Calibri" w:hAnsi="Calibri"/>
          <w:b/>
          <w:color w:val="000000" w:themeColor="text1"/>
          <w:sz w:val="28"/>
          <w:szCs w:val="28"/>
          <w:u w:val="single"/>
        </w:rPr>
        <w:t xml:space="preserve"> </w:t>
      </w:r>
      <w:r w:rsidR="00B652FE" w:rsidRPr="005B7320">
        <w:rPr>
          <w:rFonts w:ascii="Calibri" w:eastAsia="Calibri" w:hAnsi="Calibri"/>
          <w:b/>
          <w:color w:val="000000" w:themeColor="text1"/>
          <w:sz w:val="28"/>
          <w:szCs w:val="28"/>
          <w:u w:val="single"/>
        </w:rPr>
        <w:t>Meeting</w:t>
      </w:r>
    </w:p>
    <w:p w14:paraId="079BCC9B" w14:textId="77777777" w:rsidR="002B0829" w:rsidRPr="005B7320" w:rsidRDefault="002B0829" w:rsidP="002B0829">
      <w:pPr>
        <w:jc w:val="center"/>
        <w:rPr>
          <w:rFonts w:ascii="Calibri" w:eastAsia="Calibri" w:hAnsi="Calibri"/>
          <w:b/>
          <w:color w:val="000000" w:themeColor="text1"/>
          <w:sz w:val="28"/>
          <w:szCs w:val="28"/>
          <w:u w:val="single"/>
        </w:rPr>
      </w:pPr>
    </w:p>
    <w:p w14:paraId="7F051B77" w14:textId="684A3628" w:rsidR="002B0829" w:rsidRPr="005B7320" w:rsidRDefault="00500623" w:rsidP="00EE04EE">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Monday</w:t>
      </w:r>
      <w:r w:rsidR="002E32F1" w:rsidRPr="005B7320">
        <w:rPr>
          <w:rFonts w:ascii="Calibri" w:eastAsia="Calibri" w:hAnsi="Calibri"/>
          <w:b/>
          <w:color w:val="000000" w:themeColor="text1"/>
          <w:sz w:val="28"/>
          <w:szCs w:val="28"/>
        </w:rPr>
        <w:t xml:space="preserve"> </w:t>
      </w:r>
      <w:r w:rsidR="00A05FCE">
        <w:rPr>
          <w:rFonts w:ascii="Calibri" w:eastAsia="Calibri" w:hAnsi="Calibri"/>
          <w:b/>
          <w:color w:val="000000" w:themeColor="text1"/>
          <w:sz w:val="28"/>
          <w:szCs w:val="28"/>
        </w:rPr>
        <w:t>1</w:t>
      </w:r>
      <w:r w:rsidR="00B66780">
        <w:rPr>
          <w:rFonts w:ascii="Calibri" w:eastAsia="Calibri" w:hAnsi="Calibri"/>
          <w:b/>
          <w:color w:val="000000" w:themeColor="text1"/>
          <w:sz w:val="28"/>
          <w:szCs w:val="28"/>
        </w:rPr>
        <w:t>4</w:t>
      </w:r>
      <w:r w:rsidR="00540DED">
        <w:rPr>
          <w:rFonts w:ascii="Calibri" w:eastAsia="Calibri" w:hAnsi="Calibri"/>
          <w:b/>
          <w:color w:val="000000" w:themeColor="text1"/>
          <w:sz w:val="28"/>
          <w:szCs w:val="28"/>
        </w:rPr>
        <w:t>th</w:t>
      </w:r>
      <w:r w:rsidR="002E32F1" w:rsidRPr="005B7320">
        <w:rPr>
          <w:rFonts w:ascii="Calibri" w:eastAsia="Calibri" w:hAnsi="Calibri"/>
          <w:b/>
          <w:color w:val="000000" w:themeColor="text1"/>
          <w:sz w:val="28"/>
          <w:szCs w:val="28"/>
        </w:rPr>
        <w:t xml:space="preserve"> </w:t>
      </w:r>
      <w:r w:rsidR="00B66780">
        <w:rPr>
          <w:rFonts w:ascii="Calibri" w:eastAsia="Calibri" w:hAnsi="Calibri"/>
          <w:b/>
          <w:color w:val="000000" w:themeColor="text1"/>
          <w:sz w:val="28"/>
          <w:szCs w:val="28"/>
        </w:rPr>
        <w:t>April</w:t>
      </w:r>
      <w:r w:rsidR="00FC2116" w:rsidRPr="005B7320">
        <w:rPr>
          <w:rFonts w:ascii="Calibri" w:eastAsia="Calibri" w:hAnsi="Calibri"/>
          <w:b/>
          <w:color w:val="000000" w:themeColor="text1"/>
          <w:sz w:val="28"/>
          <w:szCs w:val="28"/>
        </w:rPr>
        <w:t xml:space="preserve"> </w:t>
      </w:r>
      <w:r w:rsidR="000C0B54" w:rsidRPr="005B7320">
        <w:rPr>
          <w:rFonts w:ascii="Calibri" w:eastAsia="Calibri" w:hAnsi="Calibri"/>
          <w:b/>
          <w:color w:val="000000" w:themeColor="text1"/>
          <w:sz w:val="28"/>
          <w:szCs w:val="28"/>
        </w:rPr>
        <w:t>2</w:t>
      </w:r>
      <w:r w:rsidR="0097165E" w:rsidRPr="005B7320">
        <w:rPr>
          <w:rFonts w:ascii="Calibri" w:eastAsia="Calibri" w:hAnsi="Calibri"/>
          <w:b/>
          <w:color w:val="000000" w:themeColor="text1"/>
          <w:sz w:val="28"/>
          <w:szCs w:val="28"/>
        </w:rPr>
        <w:t>02</w:t>
      </w:r>
      <w:r w:rsidR="00396BEF">
        <w:rPr>
          <w:rFonts w:ascii="Calibri" w:eastAsia="Calibri" w:hAnsi="Calibri"/>
          <w:b/>
          <w:color w:val="000000" w:themeColor="text1"/>
          <w:sz w:val="28"/>
          <w:szCs w:val="28"/>
        </w:rPr>
        <w:t>5</w:t>
      </w:r>
      <w:r w:rsidR="00467014" w:rsidRPr="005B7320">
        <w:rPr>
          <w:rFonts w:ascii="Calibri" w:eastAsia="Calibri" w:hAnsi="Calibri"/>
          <w:b/>
          <w:color w:val="000000" w:themeColor="text1"/>
          <w:sz w:val="28"/>
          <w:szCs w:val="28"/>
        </w:rPr>
        <w:t xml:space="preserve"> at 7</w:t>
      </w:r>
      <w:r w:rsidR="00AC160D" w:rsidRPr="005B7320">
        <w:rPr>
          <w:rFonts w:ascii="Calibri" w:eastAsia="Calibri" w:hAnsi="Calibri"/>
          <w:b/>
          <w:color w:val="000000" w:themeColor="text1"/>
          <w:sz w:val="28"/>
          <w:szCs w:val="28"/>
        </w:rPr>
        <w:t>.30</w:t>
      </w:r>
      <w:r w:rsidR="002B0829" w:rsidRPr="005B7320">
        <w:rPr>
          <w:rFonts w:ascii="Calibri" w:eastAsia="Calibri" w:hAnsi="Calibri"/>
          <w:b/>
          <w:color w:val="000000" w:themeColor="text1"/>
          <w:sz w:val="28"/>
          <w:szCs w:val="28"/>
        </w:rPr>
        <w:t>pm</w:t>
      </w:r>
    </w:p>
    <w:p w14:paraId="2BE33F0A" w14:textId="7919162A" w:rsidR="002B0829" w:rsidRPr="005B7320" w:rsidRDefault="00830F47" w:rsidP="00A55A0D">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Held at Elstead Youth Centre</w:t>
      </w:r>
    </w:p>
    <w:p w14:paraId="2BC15FA1" w14:textId="77777777" w:rsidR="00021380" w:rsidRDefault="00021380" w:rsidP="00A55A0D">
      <w:pPr>
        <w:jc w:val="center"/>
        <w:outlineLvl w:val="0"/>
        <w:rPr>
          <w:rFonts w:ascii="Calibri" w:eastAsia="Calibri" w:hAnsi="Calibri"/>
          <w:b/>
          <w:color w:val="000000" w:themeColor="text1"/>
          <w:sz w:val="22"/>
          <w:szCs w:val="22"/>
        </w:rPr>
      </w:pPr>
    </w:p>
    <w:p w14:paraId="19B39816" w14:textId="77777777" w:rsidR="00691F31" w:rsidRPr="00CA29AC" w:rsidRDefault="00691F31" w:rsidP="00A55A0D">
      <w:pPr>
        <w:jc w:val="center"/>
        <w:outlineLvl w:val="0"/>
        <w:rPr>
          <w:rFonts w:ascii="Calibri" w:eastAsia="Calibri" w:hAnsi="Calibri"/>
          <w:b/>
          <w:color w:val="000000" w:themeColor="text1"/>
          <w:sz w:val="22"/>
          <w:szCs w:val="22"/>
        </w:rPr>
      </w:pPr>
    </w:p>
    <w:p w14:paraId="4A4C03F4" w14:textId="507C5F69" w:rsidR="00B66780" w:rsidRDefault="002B0829" w:rsidP="000609BA">
      <w:pPr>
        <w:ind w:left="1440" w:hanging="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Attendees:</w:t>
      </w:r>
      <w:r w:rsidR="000C0B54" w:rsidRPr="00CA29AC">
        <w:rPr>
          <w:rFonts w:ascii="Calibri" w:eastAsia="Calibri" w:hAnsi="Calibri"/>
          <w:b/>
          <w:color w:val="000000" w:themeColor="text1"/>
          <w:sz w:val="20"/>
          <w:szCs w:val="20"/>
        </w:rPr>
        <w:tab/>
      </w:r>
      <w:r w:rsidR="000609BA">
        <w:rPr>
          <w:rFonts w:ascii="Calibri" w:eastAsia="Calibri" w:hAnsi="Calibri"/>
          <w:b/>
          <w:color w:val="000000" w:themeColor="text1"/>
          <w:sz w:val="20"/>
          <w:szCs w:val="20"/>
        </w:rPr>
        <w:t>Cllr P. M</w:t>
      </w:r>
      <w:r w:rsidR="00B66780">
        <w:rPr>
          <w:rFonts w:ascii="Calibri" w:eastAsia="Calibri" w:hAnsi="Calibri"/>
          <w:b/>
          <w:color w:val="000000" w:themeColor="text1"/>
          <w:sz w:val="20"/>
          <w:szCs w:val="20"/>
        </w:rPr>
        <w:t>u</w:t>
      </w:r>
      <w:r w:rsidR="000609BA">
        <w:rPr>
          <w:rFonts w:ascii="Calibri" w:eastAsia="Calibri" w:hAnsi="Calibri"/>
          <w:b/>
          <w:color w:val="000000" w:themeColor="text1"/>
          <w:sz w:val="20"/>
          <w:szCs w:val="20"/>
        </w:rPr>
        <w:t>rphy</w:t>
      </w:r>
      <w:r w:rsidR="00890641" w:rsidRPr="00CA29AC">
        <w:rPr>
          <w:rFonts w:ascii="Calibri" w:eastAsia="Calibri" w:hAnsi="Calibri"/>
          <w:b/>
          <w:color w:val="000000" w:themeColor="text1"/>
          <w:sz w:val="20"/>
          <w:szCs w:val="20"/>
        </w:rPr>
        <w:t xml:space="preserve"> (Chair)</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t>Cllr J. Collis</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L. Davidsen</w:t>
      </w:r>
      <w:r w:rsidR="000609BA">
        <w:rPr>
          <w:rFonts w:ascii="Calibri" w:eastAsia="Calibri" w:hAnsi="Calibri"/>
          <w:b/>
          <w:color w:val="000000" w:themeColor="text1"/>
          <w:sz w:val="20"/>
          <w:szCs w:val="20"/>
        </w:rPr>
        <w:tab/>
      </w:r>
    </w:p>
    <w:p w14:paraId="20AA1F7B" w14:textId="77777777" w:rsidR="00B66780" w:rsidRDefault="00396BEF" w:rsidP="000609BA">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w:t>
      </w:r>
      <w:r w:rsidR="008248A0" w:rsidRPr="00CA29AC">
        <w:rPr>
          <w:rFonts w:ascii="Calibri" w:eastAsia="Calibri" w:hAnsi="Calibri"/>
          <w:b/>
          <w:color w:val="000000" w:themeColor="text1"/>
          <w:sz w:val="20"/>
          <w:szCs w:val="20"/>
        </w:rPr>
        <w:t xml:space="preserve">llr A. </w:t>
      </w:r>
      <w:proofErr w:type="spellStart"/>
      <w:r w:rsidR="008248A0" w:rsidRPr="00CA29AC">
        <w:rPr>
          <w:rFonts w:ascii="Calibri" w:eastAsia="Calibri" w:hAnsi="Calibri"/>
          <w:b/>
          <w:color w:val="000000" w:themeColor="text1"/>
          <w:sz w:val="20"/>
          <w:szCs w:val="20"/>
        </w:rPr>
        <w:t>Goundry</w:t>
      </w:r>
      <w:proofErr w:type="spellEnd"/>
      <w:r w:rsidR="008248A0">
        <w:rPr>
          <w:rFonts w:ascii="Calibri" w:eastAsia="Calibri" w:hAnsi="Calibri"/>
          <w:b/>
          <w:color w:val="000000" w:themeColor="text1"/>
          <w:sz w:val="20"/>
          <w:szCs w:val="20"/>
        </w:rPr>
        <w:t xml:space="preserve"> </w:t>
      </w:r>
      <w:r>
        <w:rPr>
          <w:rFonts w:ascii="Calibri" w:eastAsia="Calibri" w:hAnsi="Calibri"/>
          <w:b/>
          <w:color w:val="000000" w:themeColor="text1"/>
          <w:sz w:val="20"/>
          <w:szCs w:val="20"/>
        </w:rPr>
        <w:t xml:space="preserve">   </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51065A">
        <w:rPr>
          <w:rFonts w:ascii="Calibri" w:eastAsia="Calibri" w:hAnsi="Calibri"/>
          <w:b/>
          <w:color w:val="000000" w:themeColor="text1"/>
          <w:sz w:val="20"/>
          <w:szCs w:val="20"/>
        </w:rPr>
        <w:t>Cllr A. Hampshire</w:t>
      </w:r>
      <w:r w:rsidR="000609BA">
        <w:rPr>
          <w:rFonts w:ascii="Calibri" w:eastAsia="Calibri" w:hAnsi="Calibri"/>
          <w:b/>
          <w:color w:val="000000" w:themeColor="text1"/>
          <w:sz w:val="20"/>
          <w:szCs w:val="20"/>
        </w:rPr>
        <w:tab/>
      </w:r>
      <w:r>
        <w:rPr>
          <w:rFonts w:ascii="Calibri" w:eastAsia="Calibri" w:hAnsi="Calibri"/>
          <w:b/>
          <w:color w:val="000000" w:themeColor="text1"/>
          <w:sz w:val="20"/>
          <w:szCs w:val="20"/>
        </w:rPr>
        <w:t>Cllr J. Holroyd</w:t>
      </w:r>
      <w:r w:rsidR="0051065A">
        <w:rPr>
          <w:rFonts w:ascii="Calibri" w:eastAsia="Calibri" w:hAnsi="Calibri"/>
          <w:b/>
          <w:color w:val="000000" w:themeColor="text1"/>
          <w:sz w:val="20"/>
          <w:szCs w:val="20"/>
        </w:rPr>
        <w:tab/>
      </w:r>
    </w:p>
    <w:p w14:paraId="509D98C5" w14:textId="4C6F2C7F" w:rsidR="00E80DC1" w:rsidRDefault="000609BA" w:rsidP="00B6678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J. Jacobs</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 xml:space="preserve">Cllr </w:t>
      </w:r>
      <w:r w:rsidR="00B66780">
        <w:rPr>
          <w:rFonts w:ascii="Calibri" w:eastAsia="Calibri" w:hAnsi="Calibri"/>
          <w:b/>
          <w:color w:val="000000" w:themeColor="text1"/>
          <w:sz w:val="20"/>
          <w:szCs w:val="20"/>
        </w:rPr>
        <w:t>M</w:t>
      </w:r>
      <w:r w:rsidR="00B66780">
        <w:rPr>
          <w:rFonts w:ascii="Calibri" w:eastAsia="Calibri" w:hAnsi="Calibri"/>
          <w:b/>
          <w:color w:val="000000" w:themeColor="text1"/>
          <w:sz w:val="20"/>
          <w:szCs w:val="20"/>
        </w:rPr>
        <w:t xml:space="preserve">. </w:t>
      </w:r>
      <w:r w:rsidR="00B66780">
        <w:rPr>
          <w:rFonts w:ascii="Calibri" w:eastAsia="Calibri" w:hAnsi="Calibri"/>
          <w:b/>
          <w:color w:val="000000" w:themeColor="text1"/>
          <w:sz w:val="20"/>
          <w:szCs w:val="20"/>
        </w:rPr>
        <w:t>Lass</w:t>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B66780">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p>
    <w:p w14:paraId="11513FB4" w14:textId="5FFEE4D5" w:rsidR="00E114DA" w:rsidRPr="00CA29AC" w:rsidRDefault="002C32F3" w:rsidP="0051065A">
      <w:pPr>
        <w:ind w:left="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E114DA" w:rsidRPr="00CA29AC">
        <w:rPr>
          <w:rFonts w:ascii="Calibri" w:eastAsia="Calibri" w:hAnsi="Calibri"/>
          <w:b/>
          <w:color w:val="000000" w:themeColor="text1"/>
          <w:sz w:val="20"/>
          <w:szCs w:val="20"/>
        </w:rPr>
        <w:tab/>
      </w:r>
      <w:r w:rsidR="001C2C26" w:rsidRPr="00CA29AC">
        <w:rPr>
          <w:rFonts w:ascii="Calibri" w:eastAsia="Calibri" w:hAnsi="Calibri"/>
          <w:b/>
          <w:color w:val="000000" w:themeColor="text1"/>
          <w:sz w:val="20"/>
          <w:szCs w:val="20"/>
        </w:rPr>
        <w:tab/>
      </w:r>
    </w:p>
    <w:p w14:paraId="2707148E" w14:textId="600AF43A" w:rsidR="00510361" w:rsidRDefault="002E32F1" w:rsidP="00FE7CDF">
      <w:pPr>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510361">
        <w:rPr>
          <w:rFonts w:ascii="Calibri" w:eastAsia="Calibri" w:hAnsi="Calibri"/>
          <w:b/>
          <w:color w:val="000000" w:themeColor="text1"/>
          <w:sz w:val="20"/>
          <w:szCs w:val="20"/>
        </w:rPr>
        <w:t xml:space="preserve">Cllr D Harmer </w:t>
      </w:r>
    </w:p>
    <w:p w14:paraId="202466B6" w14:textId="76369535" w:rsidR="008C2A24" w:rsidRDefault="008C2A24" w:rsidP="00EE04EE">
      <w:pPr>
        <w:ind w:left="1440"/>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 xml:space="preserve">Mrs </w:t>
      </w:r>
      <w:r w:rsidR="00AE1963" w:rsidRPr="00CA29AC">
        <w:rPr>
          <w:rFonts w:ascii="Calibri" w:eastAsia="Calibri" w:hAnsi="Calibri"/>
          <w:b/>
          <w:color w:val="000000" w:themeColor="text1"/>
          <w:sz w:val="20"/>
          <w:szCs w:val="20"/>
        </w:rPr>
        <w:t>J. Williams</w:t>
      </w:r>
      <w:r w:rsidRPr="00CA29AC">
        <w:rPr>
          <w:rFonts w:ascii="Calibri" w:eastAsia="Calibri" w:hAnsi="Calibri"/>
          <w:b/>
          <w:color w:val="000000" w:themeColor="text1"/>
          <w:sz w:val="20"/>
          <w:szCs w:val="20"/>
        </w:rPr>
        <w:t xml:space="preserve"> (Clerk)</w:t>
      </w:r>
    </w:p>
    <w:p w14:paraId="7B9950A2" w14:textId="77777777" w:rsidR="00FE7CDF" w:rsidRDefault="00FE7CDF" w:rsidP="00EE04EE">
      <w:pPr>
        <w:ind w:left="1440"/>
        <w:outlineLvl w:val="0"/>
        <w:rPr>
          <w:rFonts w:ascii="Calibri" w:eastAsia="Calibri" w:hAnsi="Calibri"/>
          <w:b/>
          <w:color w:val="000000" w:themeColor="text1"/>
          <w:sz w:val="20"/>
          <w:szCs w:val="20"/>
        </w:rPr>
      </w:pPr>
    </w:p>
    <w:p w14:paraId="7CBFA5B9" w14:textId="77777777" w:rsidR="008155D4" w:rsidRPr="00CA29AC" w:rsidRDefault="008155D4" w:rsidP="008155D4">
      <w:pPr>
        <w:ind w:left="1440" w:hanging="1440"/>
        <w:jc w:val="both"/>
        <w:rPr>
          <w:rFonts w:ascii="Calibri" w:eastAsia="Calibri" w:hAnsi="Calibri"/>
          <w:color w:val="000000" w:themeColor="text1"/>
          <w:sz w:val="20"/>
          <w:szCs w:val="20"/>
        </w:rPr>
      </w:pPr>
    </w:p>
    <w:p w14:paraId="1BAEDA6A" w14:textId="77777777" w:rsidR="00456FC3" w:rsidRPr="00CA29AC" w:rsidRDefault="00456FC3" w:rsidP="008155D4">
      <w:pPr>
        <w:ind w:left="1440" w:hanging="1440"/>
        <w:jc w:val="both"/>
        <w:rPr>
          <w:rFonts w:ascii="Calibri" w:eastAsia="Calibri" w:hAnsi="Calibri"/>
          <w:color w:val="000000" w:themeColor="text1"/>
          <w:sz w:val="20"/>
          <w:szCs w:val="20"/>
        </w:rPr>
      </w:pPr>
    </w:p>
    <w:p w14:paraId="1F898EB5" w14:textId="2B0B8425" w:rsidR="00B133B5" w:rsidRPr="00CA29AC" w:rsidRDefault="00B133B5" w:rsidP="00B133B5">
      <w:pPr>
        <w:jc w:val="both"/>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t>QUESTIONS FROM MEMBERS OF THE PUBLIC</w:t>
      </w:r>
      <w:r w:rsidR="00D83342">
        <w:rPr>
          <w:rFonts w:ascii="Calibri" w:eastAsia="Calibri" w:hAnsi="Calibri"/>
          <w:b/>
          <w:color w:val="000000" w:themeColor="text1"/>
          <w:sz w:val="20"/>
          <w:szCs w:val="20"/>
        </w:rPr>
        <w:t xml:space="preserve"> </w:t>
      </w:r>
    </w:p>
    <w:p w14:paraId="52B6D8E2" w14:textId="77777777" w:rsidR="00B133B5" w:rsidRPr="00CA29AC" w:rsidRDefault="00B133B5" w:rsidP="00B133B5">
      <w:pPr>
        <w:ind w:left="720" w:hanging="720"/>
        <w:jc w:val="both"/>
        <w:rPr>
          <w:rFonts w:ascii="Calibri" w:eastAsia="Calibri" w:hAnsi="Calibri"/>
          <w:b/>
          <w:color w:val="000000" w:themeColor="text1"/>
          <w:sz w:val="20"/>
          <w:szCs w:val="20"/>
        </w:rPr>
      </w:pPr>
    </w:p>
    <w:p w14:paraId="4BAB3E7A" w14:textId="6F9F047F" w:rsidR="00B133B5" w:rsidRPr="00396BEF" w:rsidRDefault="00100E24" w:rsidP="00396BEF">
      <w:pPr>
        <w:ind w:left="720" w:hanging="720"/>
        <w:jc w:val="both"/>
        <w:rPr>
          <w:rFonts w:ascii="Calibri" w:eastAsia="Calibri" w:hAnsi="Calibri"/>
          <w:b/>
          <w:color w:val="000000" w:themeColor="text1"/>
          <w:sz w:val="20"/>
          <w:szCs w:val="20"/>
        </w:rPr>
      </w:pPr>
      <w:r w:rsidRPr="000609BA">
        <w:rPr>
          <w:rFonts w:ascii="Calibri" w:eastAsia="Calibri" w:hAnsi="Calibri"/>
          <w:color w:val="000000" w:themeColor="text1"/>
          <w:sz w:val="20"/>
          <w:szCs w:val="20"/>
        </w:rPr>
        <w:t>89</w:t>
      </w:r>
      <w:r w:rsidR="00B66780">
        <w:rPr>
          <w:rFonts w:ascii="Calibri" w:eastAsia="Calibri" w:hAnsi="Calibri"/>
          <w:color w:val="000000" w:themeColor="text1"/>
          <w:sz w:val="20"/>
          <w:szCs w:val="20"/>
        </w:rPr>
        <w:t>98</w:t>
      </w:r>
      <w:r w:rsidR="00B133B5" w:rsidRPr="000609BA">
        <w:rPr>
          <w:rFonts w:ascii="Calibri" w:eastAsia="Calibri" w:hAnsi="Calibri"/>
          <w:color w:val="000000" w:themeColor="text1"/>
          <w:sz w:val="20"/>
          <w:szCs w:val="20"/>
        </w:rPr>
        <w:tab/>
      </w:r>
      <w:r w:rsidR="00B66780">
        <w:rPr>
          <w:rFonts w:ascii="Calibri" w:eastAsia="Calibri" w:hAnsi="Calibri"/>
          <w:color w:val="000000" w:themeColor="text1"/>
          <w:sz w:val="20"/>
          <w:szCs w:val="20"/>
        </w:rPr>
        <w:t>There were no questions from any members of the public.</w:t>
      </w:r>
      <w:r w:rsidR="00B133B5" w:rsidRPr="00E14CBE">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w:t>
      </w:r>
      <w:r w:rsidR="00B66780">
        <w:rPr>
          <w:rFonts w:ascii="Calibri" w:eastAsia="Calibri" w:hAnsi="Calibri"/>
          <w:b/>
          <w:color w:val="000000" w:themeColor="text1"/>
          <w:sz w:val="20"/>
          <w:szCs w:val="20"/>
        </w:rPr>
        <w:t>4</w:t>
      </w:r>
      <w:r>
        <w:rPr>
          <w:rFonts w:ascii="Calibri" w:eastAsia="Calibri" w:hAnsi="Calibri"/>
          <w:b/>
          <w:color w:val="000000" w:themeColor="text1"/>
          <w:sz w:val="20"/>
          <w:szCs w:val="20"/>
        </w:rPr>
        <w:t>/25)</w:t>
      </w:r>
      <w:r w:rsidR="00B133B5" w:rsidRPr="00E14CBE">
        <w:rPr>
          <w:rFonts w:ascii="Calibri" w:eastAsia="Calibri" w:hAnsi="Calibri"/>
          <w:b/>
          <w:color w:val="000000" w:themeColor="text1"/>
          <w:sz w:val="20"/>
          <w:szCs w:val="20"/>
        </w:rPr>
        <w:t>.</w:t>
      </w:r>
      <w:r w:rsidR="00B133B5" w:rsidRPr="00CA29AC">
        <w:rPr>
          <w:rFonts w:ascii="Calibri" w:eastAsia="Calibri" w:hAnsi="Calibri"/>
          <w:b/>
          <w:color w:val="000000" w:themeColor="text1"/>
          <w:sz w:val="20"/>
          <w:szCs w:val="20"/>
        </w:rPr>
        <w:t xml:space="preserve">  </w:t>
      </w:r>
    </w:p>
    <w:p w14:paraId="2DE461EC" w14:textId="2E0CE796" w:rsidR="00BE7D80" w:rsidRDefault="00BE7D80" w:rsidP="00BE7D80">
      <w:pPr>
        <w:jc w:val="both"/>
        <w:rPr>
          <w:rFonts w:ascii="Calibri" w:eastAsia="Calibri" w:hAnsi="Calibri"/>
          <w:b/>
          <w:color w:val="000000" w:themeColor="text1"/>
          <w:sz w:val="20"/>
          <w:szCs w:val="20"/>
        </w:rPr>
      </w:pPr>
    </w:p>
    <w:p w14:paraId="577E51E3" w14:textId="02951A67"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APOLOGIES FOR ABSENCE</w:t>
      </w:r>
    </w:p>
    <w:p w14:paraId="5BE39F09" w14:textId="77777777" w:rsidR="00B133B5" w:rsidRPr="00CA29AC" w:rsidRDefault="00B133B5" w:rsidP="00D95078">
      <w:pPr>
        <w:ind w:left="720" w:hanging="720"/>
        <w:jc w:val="both"/>
        <w:rPr>
          <w:rFonts w:ascii="Calibri" w:eastAsia="Calibri" w:hAnsi="Calibri"/>
          <w:b/>
          <w:color w:val="000000" w:themeColor="text1"/>
          <w:sz w:val="20"/>
          <w:szCs w:val="20"/>
        </w:rPr>
      </w:pPr>
    </w:p>
    <w:p w14:paraId="465906F8" w14:textId="7C6A513F" w:rsidR="00B133B5" w:rsidRPr="00CA29AC" w:rsidRDefault="001B5659"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B66780">
        <w:rPr>
          <w:rFonts w:ascii="Calibri" w:eastAsia="Calibri" w:hAnsi="Calibri"/>
          <w:color w:val="000000" w:themeColor="text1"/>
          <w:sz w:val="20"/>
          <w:szCs w:val="20"/>
        </w:rPr>
        <w:t>99</w:t>
      </w:r>
      <w:r w:rsidR="00B133B5" w:rsidRPr="00CA29AC">
        <w:rPr>
          <w:rFonts w:ascii="Calibri" w:eastAsia="Calibri" w:hAnsi="Calibri"/>
          <w:color w:val="000000" w:themeColor="text1"/>
          <w:sz w:val="20"/>
          <w:szCs w:val="20"/>
        </w:rPr>
        <w:tab/>
      </w:r>
      <w:r w:rsidR="00A80146">
        <w:rPr>
          <w:rFonts w:ascii="Calibri" w:eastAsia="Calibri" w:hAnsi="Calibri"/>
          <w:color w:val="000000" w:themeColor="text1"/>
          <w:sz w:val="20"/>
          <w:szCs w:val="20"/>
        </w:rPr>
        <w:t>A</w:t>
      </w:r>
      <w:r w:rsidR="00AE3629" w:rsidRPr="00CA29AC">
        <w:rPr>
          <w:rFonts w:ascii="Calibri" w:eastAsia="Calibri" w:hAnsi="Calibri"/>
          <w:color w:val="000000" w:themeColor="text1"/>
          <w:sz w:val="20"/>
          <w:szCs w:val="20"/>
        </w:rPr>
        <w:t>pologies</w:t>
      </w:r>
      <w:r w:rsidR="00A57455" w:rsidRPr="00CA29AC">
        <w:rPr>
          <w:rFonts w:ascii="Calibri" w:eastAsia="Calibri" w:hAnsi="Calibri"/>
          <w:color w:val="000000" w:themeColor="text1"/>
          <w:sz w:val="20"/>
          <w:szCs w:val="20"/>
        </w:rPr>
        <w:t xml:space="preserve"> for absence</w:t>
      </w:r>
      <w:r w:rsidR="00AE3629" w:rsidRPr="00CA29AC">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were received from Cllr</w:t>
      </w:r>
      <w:r>
        <w:rPr>
          <w:rFonts w:ascii="Calibri" w:eastAsia="Calibri" w:hAnsi="Calibri"/>
          <w:color w:val="000000" w:themeColor="text1"/>
          <w:sz w:val="20"/>
          <w:szCs w:val="20"/>
        </w:rPr>
        <w:t xml:space="preserve">s </w:t>
      </w:r>
      <w:r w:rsidR="00B66780">
        <w:rPr>
          <w:rFonts w:ascii="Calibri" w:eastAsia="Calibri" w:hAnsi="Calibri"/>
          <w:color w:val="000000" w:themeColor="text1"/>
          <w:sz w:val="20"/>
          <w:szCs w:val="20"/>
        </w:rPr>
        <w:t>Muir and Cllr Long</w:t>
      </w:r>
      <w:r w:rsidR="00A80146">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prior to the meeting which councillors duly accepted</w:t>
      </w:r>
      <w:r w:rsidR="00B133B5" w:rsidRPr="00CA29AC">
        <w:rPr>
          <w:rFonts w:ascii="Calibri" w:eastAsia="Calibri" w:hAnsi="Calibri"/>
          <w:color w:val="000000" w:themeColor="text1"/>
          <w:sz w:val="20"/>
          <w:szCs w:val="20"/>
        </w:rPr>
        <w:t>.</w:t>
      </w:r>
      <w:r w:rsidR="0051065A">
        <w:rPr>
          <w:rFonts w:ascii="Calibri" w:eastAsia="Calibri" w:hAnsi="Calibri"/>
          <w:color w:val="000000" w:themeColor="text1"/>
          <w:sz w:val="20"/>
          <w:szCs w:val="20"/>
        </w:rPr>
        <w:t xml:space="preserve">  </w:t>
      </w:r>
      <w:r w:rsidR="00100E24">
        <w:rPr>
          <w:rFonts w:ascii="Calibri" w:eastAsia="Calibri" w:hAnsi="Calibri"/>
          <w:b/>
          <w:color w:val="000000" w:themeColor="text1"/>
          <w:sz w:val="20"/>
          <w:szCs w:val="20"/>
        </w:rPr>
        <w:t>(</w:t>
      </w:r>
      <w:r w:rsidR="00B66780">
        <w:rPr>
          <w:rFonts w:ascii="Calibri" w:eastAsia="Calibri" w:hAnsi="Calibri"/>
          <w:b/>
          <w:color w:val="000000" w:themeColor="text1"/>
          <w:sz w:val="20"/>
          <w:szCs w:val="20"/>
        </w:rPr>
        <w:t>04/25</w:t>
      </w:r>
      <w:r w:rsidR="00100E24">
        <w:rPr>
          <w:rFonts w:ascii="Calibri" w:eastAsia="Calibri" w:hAnsi="Calibri"/>
          <w:b/>
          <w:color w:val="000000" w:themeColor="text1"/>
          <w:sz w:val="20"/>
          <w:szCs w:val="20"/>
        </w:rPr>
        <w:t>)</w:t>
      </w:r>
      <w:r w:rsidR="00B133B5" w:rsidRPr="00CA29AC">
        <w:rPr>
          <w:rFonts w:ascii="Calibri" w:eastAsia="Calibri" w:hAnsi="Calibri"/>
          <w:b/>
          <w:color w:val="000000" w:themeColor="text1"/>
          <w:sz w:val="20"/>
          <w:szCs w:val="20"/>
        </w:rPr>
        <w:t xml:space="preserve">.  </w:t>
      </w:r>
    </w:p>
    <w:p w14:paraId="2CCD5CE3" w14:textId="77777777" w:rsidR="00B133B5" w:rsidRPr="00CA29AC" w:rsidRDefault="00B133B5" w:rsidP="00D95078">
      <w:pPr>
        <w:ind w:left="720" w:hanging="720"/>
        <w:jc w:val="both"/>
        <w:rPr>
          <w:rFonts w:ascii="Calibri" w:eastAsia="Calibri" w:hAnsi="Calibri"/>
          <w:b/>
          <w:color w:val="000000" w:themeColor="text1"/>
          <w:sz w:val="20"/>
          <w:szCs w:val="20"/>
        </w:rPr>
      </w:pPr>
    </w:p>
    <w:p w14:paraId="7D0C4D9F" w14:textId="72DA25F1"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2</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DECLARATION OF INTERESTS</w:t>
      </w:r>
    </w:p>
    <w:p w14:paraId="1ED7C995" w14:textId="77777777" w:rsidR="00B133B5" w:rsidRPr="00CA29AC" w:rsidRDefault="00B133B5" w:rsidP="00D95078">
      <w:pPr>
        <w:jc w:val="both"/>
        <w:rPr>
          <w:rFonts w:ascii="Calibri" w:eastAsia="Calibri" w:hAnsi="Calibri"/>
          <w:b/>
          <w:color w:val="000000" w:themeColor="text1"/>
          <w:sz w:val="20"/>
          <w:szCs w:val="20"/>
        </w:rPr>
      </w:pPr>
    </w:p>
    <w:p w14:paraId="56278642" w14:textId="665FCF03" w:rsidR="00B133B5" w:rsidRPr="00CA29AC" w:rsidRDefault="00B66780" w:rsidP="00D95078">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9000</w:t>
      </w:r>
      <w:r w:rsidR="00B133B5"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Murphy declared an interested in agenda item 15 and took no part in the discussion.  </w:t>
      </w:r>
      <w:r w:rsidR="00AE3629" w:rsidRPr="00CA29AC">
        <w:rPr>
          <w:rFonts w:ascii="Calibri" w:eastAsia="Calibri" w:hAnsi="Calibri"/>
          <w:color w:val="000000" w:themeColor="text1"/>
          <w:sz w:val="20"/>
          <w:szCs w:val="20"/>
        </w:rPr>
        <w:t>No</w:t>
      </w:r>
      <w:r w:rsidR="007822A6">
        <w:rPr>
          <w:rFonts w:ascii="Calibri" w:eastAsia="Calibri" w:hAnsi="Calibri"/>
          <w:color w:val="000000" w:themeColor="text1"/>
          <w:sz w:val="20"/>
          <w:szCs w:val="20"/>
        </w:rPr>
        <w:t xml:space="preserve"> </w:t>
      </w:r>
      <w:r>
        <w:rPr>
          <w:rFonts w:ascii="Calibri" w:eastAsia="Calibri" w:hAnsi="Calibri"/>
          <w:color w:val="000000" w:themeColor="text1"/>
          <w:sz w:val="20"/>
          <w:szCs w:val="20"/>
        </w:rPr>
        <w:t xml:space="preserve">other </w:t>
      </w:r>
      <w:r w:rsidR="00A80146">
        <w:rPr>
          <w:rFonts w:ascii="Calibri" w:eastAsia="Calibri" w:hAnsi="Calibri"/>
          <w:color w:val="000000" w:themeColor="text1"/>
          <w:sz w:val="20"/>
          <w:szCs w:val="20"/>
        </w:rPr>
        <w:t>c</w:t>
      </w:r>
      <w:r w:rsidR="00AE3629" w:rsidRPr="00CA29AC">
        <w:rPr>
          <w:rFonts w:ascii="Calibri" w:eastAsia="Calibri" w:hAnsi="Calibri"/>
          <w:color w:val="000000" w:themeColor="text1"/>
          <w:sz w:val="20"/>
          <w:szCs w:val="20"/>
        </w:rPr>
        <w:t xml:space="preserve">ouncillors declared a (a) Personal, (b) Prejudicial interests which they are required to disclose by section 94(1) of the Local Government Act 1972 and in accordance with The Parish Council (Model Code of Conduct) Order 2018.   </w:t>
      </w:r>
      <w:r w:rsidR="00100E24">
        <w:rPr>
          <w:rFonts w:ascii="Calibri" w:eastAsia="Calibri" w:hAnsi="Calibri"/>
          <w:b/>
          <w:color w:val="000000" w:themeColor="text1"/>
          <w:sz w:val="20"/>
          <w:szCs w:val="20"/>
        </w:rPr>
        <w:t>(</w:t>
      </w:r>
      <w:r>
        <w:rPr>
          <w:rFonts w:ascii="Calibri" w:eastAsia="Calibri" w:hAnsi="Calibri"/>
          <w:b/>
          <w:color w:val="000000" w:themeColor="text1"/>
          <w:sz w:val="20"/>
          <w:szCs w:val="20"/>
        </w:rPr>
        <w:t>04/25</w:t>
      </w:r>
      <w:r w:rsidR="00100E24">
        <w:rPr>
          <w:rFonts w:ascii="Calibri" w:eastAsia="Calibri" w:hAnsi="Calibri"/>
          <w:b/>
          <w:color w:val="000000" w:themeColor="text1"/>
          <w:sz w:val="20"/>
          <w:szCs w:val="20"/>
        </w:rPr>
        <w:t>)</w:t>
      </w:r>
      <w:r w:rsidR="00AE3629" w:rsidRPr="00CA29AC">
        <w:rPr>
          <w:rFonts w:ascii="Calibri" w:eastAsia="Calibri" w:hAnsi="Calibri"/>
          <w:b/>
          <w:color w:val="000000" w:themeColor="text1"/>
          <w:sz w:val="20"/>
          <w:szCs w:val="20"/>
        </w:rPr>
        <w:t xml:space="preserve">. </w:t>
      </w:r>
    </w:p>
    <w:p w14:paraId="07F999D7" w14:textId="77777777" w:rsidR="00AE3629" w:rsidRPr="00CA29AC" w:rsidRDefault="00AE3629" w:rsidP="00D95078">
      <w:pPr>
        <w:ind w:left="720" w:hanging="720"/>
        <w:jc w:val="both"/>
        <w:rPr>
          <w:rFonts w:ascii="Calibri" w:eastAsia="Calibri" w:hAnsi="Calibri"/>
          <w:b/>
          <w:color w:val="000000" w:themeColor="text1"/>
          <w:sz w:val="20"/>
          <w:szCs w:val="20"/>
        </w:rPr>
      </w:pPr>
    </w:p>
    <w:p w14:paraId="7389C1CA" w14:textId="26834893" w:rsidR="00B133B5" w:rsidRPr="00CA29AC" w:rsidRDefault="00CA3BFC" w:rsidP="00D95078">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3</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bCs/>
          <w:color w:val="000000" w:themeColor="text1"/>
          <w:sz w:val="20"/>
          <w:szCs w:val="20"/>
        </w:rPr>
        <w:t>APPROVAL OF MINUTES OF THE PC MEETING HELD</w:t>
      </w:r>
      <w:r w:rsidR="00A80146">
        <w:rPr>
          <w:rFonts w:ascii="Calibri" w:hAnsi="Calibri"/>
          <w:b/>
          <w:bCs/>
          <w:color w:val="000000" w:themeColor="text1"/>
          <w:sz w:val="20"/>
          <w:szCs w:val="20"/>
        </w:rPr>
        <w:t xml:space="preserve"> </w:t>
      </w:r>
      <w:r w:rsidR="001B5659">
        <w:rPr>
          <w:rFonts w:ascii="Calibri" w:hAnsi="Calibri"/>
          <w:b/>
          <w:bCs/>
          <w:color w:val="000000" w:themeColor="text1"/>
          <w:sz w:val="20"/>
          <w:szCs w:val="20"/>
        </w:rPr>
        <w:t>17</w:t>
      </w:r>
      <w:r w:rsidR="001B5659" w:rsidRPr="001B5659">
        <w:rPr>
          <w:rFonts w:ascii="Calibri" w:hAnsi="Calibri"/>
          <w:b/>
          <w:bCs/>
          <w:color w:val="000000" w:themeColor="text1"/>
          <w:sz w:val="20"/>
          <w:szCs w:val="20"/>
          <w:vertAlign w:val="superscript"/>
        </w:rPr>
        <w:t>th</w:t>
      </w:r>
      <w:r w:rsidR="00F80CAA">
        <w:rPr>
          <w:rFonts w:ascii="Calibri" w:hAnsi="Calibri"/>
          <w:b/>
          <w:bCs/>
          <w:color w:val="000000" w:themeColor="text1"/>
          <w:sz w:val="20"/>
          <w:szCs w:val="20"/>
        </w:rPr>
        <w:t xml:space="preserve"> </w:t>
      </w:r>
      <w:r w:rsidR="00B66780">
        <w:rPr>
          <w:rFonts w:ascii="Calibri" w:hAnsi="Calibri"/>
          <w:b/>
          <w:bCs/>
          <w:color w:val="000000" w:themeColor="text1"/>
          <w:sz w:val="20"/>
          <w:szCs w:val="20"/>
        </w:rPr>
        <w:t>MARCH</w:t>
      </w:r>
      <w:r w:rsidR="00396BEF">
        <w:rPr>
          <w:rFonts w:ascii="Calibri" w:hAnsi="Calibri"/>
          <w:b/>
          <w:bCs/>
          <w:color w:val="000000" w:themeColor="text1"/>
          <w:sz w:val="20"/>
          <w:szCs w:val="20"/>
        </w:rPr>
        <w:t xml:space="preserve"> 202</w:t>
      </w:r>
      <w:r w:rsidR="00F80CAA">
        <w:rPr>
          <w:rFonts w:ascii="Calibri" w:hAnsi="Calibri"/>
          <w:b/>
          <w:bCs/>
          <w:color w:val="000000" w:themeColor="text1"/>
          <w:sz w:val="20"/>
          <w:szCs w:val="20"/>
        </w:rPr>
        <w:t>5</w:t>
      </w:r>
    </w:p>
    <w:p w14:paraId="2ED1346D" w14:textId="77777777" w:rsidR="00B133B5" w:rsidRPr="00CA29AC" w:rsidRDefault="00B133B5" w:rsidP="00D95078">
      <w:pPr>
        <w:ind w:left="720" w:hanging="720"/>
        <w:jc w:val="both"/>
        <w:rPr>
          <w:rFonts w:ascii="Calibri" w:eastAsia="Calibri" w:hAnsi="Calibri"/>
          <w:b/>
          <w:color w:val="000000" w:themeColor="text1"/>
          <w:sz w:val="20"/>
          <w:szCs w:val="20"/>
        </w:rPr>
      </w:pPr>
    </w:p>
    <w:p w14:paraId="2AD50DE5" w14:textId="4C14A805" w:rsidR="00B133B5" w:rsidRPr="00CA29AC" w:rsidRDefault="00B66780"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9001</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The minutes of the Parish Council meeting held on</w:t>
      </w:r>
      <w:r w:rsidR="00BD3B74" w:rsidRPr="00CA29AC">
        <w:rPr>
          <w:rFonts w:ascii="Calibri" w:eastAsia="Calibri" w:hAnsi="Calibri"/>
          <w:color w:val="000000" w:themeColor="text1"/>
          <w:sz w:val="20"/>
          <w:szCs w:val="20"/>
        </w:rPr>
        <w:t xml:space="preserve"> </w:t>
      </w:r>
      <w:r w:rsidR="001B5659">
        <w:rPr>
          <w:rFonts w:ascii="Calibri" w:eastAsia="Calibri" w:hAnsi="Calibri"/>
          <w:color w:val="000000" w:themeColor="text1"/>
          <w:sz w:val="20"/>
          <w:szCs w:val="20"/>
        </w:rPr>
        <w:t>17</w:t>
      </w:r>
      <w:r w:rsidR="00F80CAA" w:rsidRPr="00F80CAA">
        <w:rPr>
          <w:rFonts w:ascii="Calibri" w:eastAsia="Calibri" w:hAnsi="Calibri"/>
          <w:color w:val="000000" w:themeColor="text1"/>
          <w:sz w:val="20"/>
          <w:szCs w:val="20"/>
          <w:vertAlign w:val="superscript"/>
        </w:rPr>
        <w:t>th</w:t>
      </w:r>
      <w:r w:rsidR="00F80CAA">
        <w:rPr>
          <w:rFonts w:ascii="Calibri" w:eastAsia="Calibri" w:hAnsi="Calibri"/>
          <w:color w:val="000000" w:themeColor="text1"/>
          <w:sz w:val="20"/>
          <w:szCs w:val="20"/>
        </w:rPr>
        <w:t xml:space="preserve"> </w:t>
      </w:r>
      <w:r>
        <w:rPr>
          <w:rFonts w:ascii="Calibri" w:eastAsia="Calibri" w:hAnsi="Calibri"/>
          <w:color w:val="000000" w:themeColor="text1"/>
          <w:sz w:val="20"/>
          <w:szCs w:val="20"/>
        </w:rPr>
        <w:t>March</w:t>
      </w:r>
      <w:r w:rsidR="00BD3B74" w:rsidRPr="00CA29AC">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202</w:t>
      </w:r>
      <w:r w:rsidR="00F80CAA">
        <w:rPr>
          <w:rFonts w:ascii="Calibri" w:eastAsia="Calibri" w:hAnsi="Calibri"/>
          <w:color w:val="000000" w:themeColor="text1"/>
          <w:sz w:val="20"/>
          <w:szCs w:val="20"/>
        </w:rPr>
        <w:t>5</w:t>
      </w:r>
      <w:r w:rsidR="00AE3629" w:rsidRPr="00CA29AC">
        <w:rPr>
          <w:rFonts w:ascii="Calibri" w:eastAsia="Calibri" w:hAnsi="Calibri"/>
          <w:color w:val="000000" w:themeColor="text1"/>
          <w:sz w:val="20"/>
          <w:szCs w:val="20"/>
        </w:rPr>
        <w:t xml:space="preserve"> were </w:t>
      </w:r>
      <w:r w:rsidR="00A57455" w:rsidRPr="00CA29AC">
        <w:rPr>
          <w:rFonts w:ascii="Calibri" w:eastAsia="Calibri" w:hAnsi="Calibri"/>
          <w:color w:val="000000" w:themeColor="text1"/>
          <w:sz w:val="20"/>
          <w:szCs w:val="20"/>
        </w:rPr>
        <w:t>approve</w:t>
      </w:r>
      <w:r w:rsidR="008248A0">
        <w:rPr>
          <w:rFonts w:ascii="Calibri" w:eastAsia="Calibri" w:hAnsi="Calibri"/>
          <w:color w:val="000000" w:themeColor="text1"/>
          <w:sz w:val="20"/>
          <w:szCs w:val="20"/>
        </w:rPr>
        <w:t>d</w:t>
      </w:r>
      <w:r w:rsidR="00B133B5" w:rsidRPr="00CA29AC">
        <w:rPr>
          <w:rFonts w:ascii="Calibri" w:eastAsia="Calibri" w:hAnsi="Calibri"/>
          <w:color w:val="000000" w:themeColor="text1"/>
          <w:sz w:val="20"/>
          <w:szCs w:val="20"/>
        </w:rPr>
        <w:t xml:space="preserve">.  </w:t>
      </w:r>
      <w:r w:rsidR="008248A0" w:rsidRPr="00CA29AC">
        <w:rPr>
          <w:rFonts w:ascii="Calibri" w:eastAsia="Calibri" w:hAnsi="Calibri"/>
          <w:color w:val="000000" w:themeColor="text1"/>
          <w:sz w:val="20"/>
          <w:szCs w:val="20"/>
        </w:rPr>
        <w:t xml:space="preserve">The Chair signed the minutes.  </w:t>
      </w:r>
      <w:r w:rsidR="00100E24">
        <w:rPr>
          <w:rFonts w:ascii="Calibri" w:eastAsia="Calibri" w:hAnsi="Calibri"/>
          <w:b/>
          <w:color w:val="000000" w:themeColor="text1"/>
          <w:sz w:val="20"/>
          <w:szCs w:val="20"/>
        </w:rPr>
        <w:t>(</w:t>
      </w:r>
      <w:r>
        <w:rPr>
          <w:rFonts w:ascii="Calibri" w:eastAsia="Calibri" w:hAnsi="Calibri"/>
          <w:b/>
          <w:color w:val="000000" w:themeColor="text1"/>
          <w:sz w:val="20"/>
          <w:szCs w:val="20"/>
        </w:rPr>
        <w:t>04/25</w:t>
      </w:r>
      <w:r w:rsidR="00100E24">
        <w:rPr>
          <w:rFonts w:ascii="Calibri" w:eastAsia="Calibri" w:hAnsi="Calibri"/>
          <w:b/>
          <w:color w:val="000000" w:themeColor="text1"/>
          <w:sz w:val="20"/>
          <w:szCs w:val="20"/>
        </w:rPr>
        <w:t>)</w:t>
      </w:r>
      <w:r w:rsidR="008248A0" w:rsidRPr="00CA29AC">
        <w:rPr>
          <w:rFonts w:ascii="Calibri" w:eastAsia="Calibri" w:hAnsi="Calibri"/>
          <w:b/>
          <w:color w:val="000000" w:themeColor="text1"/>
          <w:sz w:val="20"/>
          <w:szCs w:val="20"/>
        </w:rPr>
        <w:t xml:space="preserve">. </w:t>
      </w:r>
      <w:r w:rsidR="00B133B5" w:rsidRPr="00CA29AC">
        <w:rPr>
          <w:rFonts w:ascii="Calibri" w:eastAsia="Calibri" w:hAnsi="Calibri"/>
          <w:b/>
          <w:color w:val="000000" w:themeColor="text1"/>
          <w:sz w:val="20"/>
          <w:szCs w:val="20"/>
        </w:rPr>
        <w:t xml:space="preserve">  </w:t>
      </w:r>
    </w:p>
    <w:p w14:paraId="50B2F00E" w14:textId="77777777" w:rsidR="00B133B5" w:rsidRPr="00CA29AC" w:rsidRDefault="00B133B5" w:rsidP="00D95078">
      <w:pPr>
        <w:ind w:left="720" w:hanging="720"/>
        <w:jc w:val="both"/>
        <w:rPr>
          <w:rFonts w:ascii="Calibri" w:eastAsia="Calibri" w:hAnsi="Calibri"/>
          <w:b/>
          <w:color w:val="000000" w:themeColor="text1"/>
          <w:sz w:val="20"/>
          <w:szCs w:val="20"/>
        </w:rPr>
      </w:pPr>
    </w:p>
    <w:p w14:paraId="1FE63585" w14:textId="7285E74E" w:rsidR="00396BEF" w:rsidRPr="00CA29AC" w:rsidRDefault="00CA3BFC" w:rsidP="00396BEF">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4</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8248A0" w:rsidRPr="00CA29AC">
        <w:rPr>
          <w:rFonts w:ascii="Calibri" w:hAnsi="Calibri"/>
          <w:b/>
          <w:bCs/>
          <w:color w:val="000000" w:themeColor="text1"/>
          <w:sz w:val="20"/>
          <w:szCs w:val="20"/>
        </w:rPr>
        <w:t xml:space="preserve">APPROVAL OF MINUTES OF THE </w:t>
      </w:r>
      <w:r w:rsidR="00396BEF">
        <w:rPr>
          <w:rFonts w:ascii="Calibri" w:hAnsi="Calibri"/>
          <w:b/>
          <w:bCs/>
          <w:color w:val="000000" w:themeColor="text1"/>
          <w:sz w:val="20"/>
          <w:szCs w:val="20"/>
        </w:rPr>
        <w:t>PLANNING</w:t>
      </w:r>
      <w:r w:rsidR="00396BEF" w:rsidRPr="00CA29AC">
        <w:rPr>
          <w:rFonts w:ascii="Calibri" w:hAnsi="Calibri"/>
          <w:b/>
          <w:bCs/>
          <w:color w:val="000000" w:themeColor="text1"/>
          <w:sz w:val="20"/>
          <w:szCs w:val="20"/>
        </w:rPr>
        <w:t xml:space="preserve"> </w:t>
      </w:r>
      <w:r w:rsidR="00396BEF">
        <w:rPr>
          <w:rFonts w:ascii="Calibri" w:hAnsi="Calibri"/>
          <w:b/>
          <w:bCs/>
          <w:color w:val="000000" w:themeColor="text1"/>
          <w:sz w:val="20"/>
          <w:szCs w:val="20"/>
        </w:rPr>
        <w:t>COMMITTEE MEETING</w:t>
      </w:r>
      <w:r w:rsidR="00396BEF" w:rsidRPr="00CA29AC">
        <w:rPr>
          <w:rFonts w:ascii="Calibri" w:hAnsi="Calibri"/>
          <w:b/>
          <w:bCs/>
          <w:color w:val="000000" w:themeColor="text1"/>
          <w:sz w:val="20"/>
          <w:szCs w:val="20"/>
        </w:rPr>
        <w:t xml:space="preserve"> </w:t>
      </w:r>
      <w:r w:rsidR="008248A0" w:rsidRPr="00CA29AC">
        <w:rPr>
          <w:rFonts w:ascii="Calibri" w:hAnsi="Calibri"/>
          <w:b/>
          <w:bCs/>
          <w:color w:val="000000" w:themeColor="text1"/>
          <w:sz w:val="20"/>
          <w:szCs w:val="20"/>
        </w:rPr>
        <w:t>HELD</w:t>
      </w:r>
      <w:r w:rsidR="008248A0">
        <w:rPr>
          <w:rFonts w:ascii="Calibri" w:hAnsi="Calibri"/>
          <w:b/>
          <w:bCs/>
          <w:color w:val="000000" w:themeColor="text1"/>
          <w:sz w:val="20"/>
          <w:szCs w:val="20"/>
        </w:rPr>
        <w:t xml:space="preserve"> </w:t>
      </w:r>
      <w:r w:rsidR="001B5659">
        <w:rPr>
          <w:rFonts w:ascii="Calibri" w:hAnsi="Calibri"/>
          <w:b/>
          <w:bCs/>
          <w:color w:val="000000" w:themeColor="text1"/>
          <w:sz w:val="20"/>
          <w:szCs w:val="20"/>
        </w:rPr>
        <w:t>17</w:t>
      </w:r>
      <w:r w:rsidR="001B5659" w:rsidRPr="001B5659">
        <w:rPr>
          <w:rFonts w:ascii="Calibri" w:hAnsi="Calibri"/>
          <w:b/>
          <w:bCs/>
          <w:color w:val="000000" w:themeColor="text1"/>
          <w:sz w:val="20"/>
          <w:szCs w:val="20"/>
          <w:vertAlign w:val="superscript"/>
        </w:rPr>
        <w:t>th</w:t>
      </w:r>
      <w:r w:rsidR="001B5659">
        <w:rPr>
          <w:rFonts w:ascii="Calibri" w:hAnsi="Calibri"/>
          <w:b/>
          <w:bCs/>
          <w:color w:val="000000" w:themeColor="text1"/>
          <w:sz w:val="20"/>
          <w:szCs w:val="20"/>
        </w:rPr>
        <w:t xml:space="preserve"> </w:t>
      </w:r>
      <w:r w:rsidR="00B66780">
        <w:rPr>
          <w:rFonts w:ascii="Calibri" w:hAnsi="Calibri"/>
          <w:b/>
          <w:bCs/>
          <w:color w:val="000000" w:themeColor="text1"/>
          <w:sz w:val="20"/>
          <w:szCs w:val="20"/>
        </w:rPr>
        <w:t>MARCH</w:t>
      </w:r>
      <w:r w:rsidR="001B5659">
        <w:rPr>
          <w:rFonts w:ascii="Calibri" w:hAnsi="Calibri"/>
          <w:b/>
          <w:bCs/>
          <w:color w:val="000000" w:themeColor="text1"/>
          <w:sz w:val="20"/>
          <w:szCs w:val="20"/>
        </w:rPr>
        <w:t xml:space="preserve"> 2025</w:t>
      </w:r>
    </w:p>
    <w:p w14:paraId="0E9CFBD5" w14:textId="5D9FFF7D" w:rsidR="00B133B5" w:rsidRPr="00CA29AC" w:rsidRDefault="00B133B5" w:rsidP="00396BEF">
      <w:pPr>
        <w:spacing w:line="60" w:lineRule="atLeast"/>
        <w:contextualSpacing/>
        <w:jc w:val="both"/>
        <w:rPr>
          <w:rFonts w:ascii="Calibri" w:eastAsia="Calibri" w:hAnsi="Calibri"/>
          <w:b/>
          <w:color w:val="000000" w:themeColor="text1"/>
          <w:sz w:val="20"/>
          <w:szCs w:val="20"/>
        </w:rPr>
      </w:pPr>
    </w:p>
    <w:p w14:paraId="3775DCB1" w14:textId="7C763840" w:rsidR="00B133B5" w:rsidRPr="00CA29AC" w:rsidRDefault="00B66780"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9002</w:t>
      </w:r>
      <w:r w:rsidR="00B133B5" w:rsidRPr="00CA29AC">
        <w:rPr>
          <w:rFonts w:ascii="Calibri" w:eastAsia="Calibri" w:hAnsi="Calibri"/>
          <w:color w:val="000000" w:themeColor="text1"/>
          <w:sz w:val="20"/>
          <w:szCs w:val="20"/>
        </w:rPr>
        <w:tab/>
      </w:r>
      <w:r w:rsidR="008248A0" w:rsidRPr="00CA29AC">
        <w:rPr>
          <w:rFonts w:ascii="Calibri" w:eastAsia="Calibri" w:hAnsi="Calibri"/>
          <w:color w:val="000000" w:themeColor="text1"/>
          <w:sz w:val="20"/>
          <w:szCs w:val="20"/>
        </w:rPr>
        <w:t xml:space="preserve">The minutes of the </w:t>
      </w:r>
      <w:r w:rsidR="00396BEF">
        <w:rPr>
          <w:rFonts w:ascii="Calibri" w:eastAsia="Calibri" w:hAnsi="Calibri"/>
          <w:color w:val="000000" w:themeColor="text1"/>
          <w:sz w:val="20"/>
          <w:szCs w:val="20"/>
        </w:rPr>
        <w:t>Planning Committee</w:t>
      </w:r>
      <w:r w:rsidR="008248A0" w:rsidRPr="00CA29AC">
        <w:rPr>
          <w:rFonts w:ascii="Calibri" w:eastAsia="Calibri" w:hAnsi="Calibri"/>
          <w:color w:val="000000" w:themeColor="text1"/>
          <w:sz w:val="20"/>
          <w:szCs w:val="20"/>
        </w:rPr>
        <w:t xml:space="preserve"> meeting held on</w:t>
      </w:r>
      <w:r w:rsidR="008248A0">
        <w:rPr>
          <w:rFonts w:ascii="Calibri" w:eastAsia="Calibri" w:hAnsi="Calibri"/>
          <w:color w:val="000000" w:themeColor="text1"/>
          <w:sz w:val="20"/>
          <w:szCs w:val="20"/>
        </w:rPr>
        <w:t xml:space="preserve"> </w:t>
      </w:r>
      <w:r w:rsidR="00397E71">
        <w:rPr>
          <w:rFonts w:ascii="Calibri" w:eastAsia="Calibri" w:hAnsi="Calibri"/>
          <w:color w:val="000000" w:themeColor="text1"/>
          <w:sz w:val="20"/>
          <w:szCs w:val="20"/>
        </w:rPr>
        <w:t>17</w:t>
      </w:r>
      <w:r w:rsidR="00397E71" w:rsidRPr="00F80CAA">
        <w:rPr>
          <w:rFonts w:ascii="Calibri" w:eastAsia="Calibri" w:hAnsi="Calibri"/>
          <w:color w:val="000000" w:themeColor="text1"/>
          <w:sz w:val="20"/>
          <w:szCs w:val="20"/>
          <w:vertAlign w:val="superscript"/>
        </w:rPr>
        <w:t>th</w:t>
      </w:r>
      <w:r w:rsidR="00397E71">
        <w:rPr>
          <w:rFonts w:ascii="Calibri" w:eastAsia="Calibri" w:hAnsi="Calibri"/>
          <w:color w:val="000000" w:themeColor="text1"/>
          <w:sz w:val="20"/>
          <w:szCs w:val="20"/>
        </w:rPr>
        <w:t xml:space="preserve"> </w:t>
      </w:r>
      <w:r>
        <w:rPr>
          <w:rFonts w:ascii="Calibri" w:eastAsia="Calibri" w:hAnsi="Calibri"/>
          <w:color w:val="000000" w:themeColor="text1"/>
          <w:sz w:val="20"/>
          <w:szCs w:val="20"/>
        </w:rPr>
        <w:t>March</w:t>
      </w:r>
      <w:r w:rsidR="00397E71" w:rsidRPr="00CA29AC">
        <w:rPr>
          <w:rFonts w:ascii="Calibri" w:eastAsia="Calibri" w:hAnsi="Calibri"/>
          <w:color w:val="000000" w:themeColor="text1"/>
          <w:sz w:val="20"/>
          <w:szCs w:val="20"/>
        </w:rPr>
        <w:t xml:space="preserve"> 202</w:t>
      </w:r>
      <w:r w:rsidR="00397E71">
        <w:rPr>
          <w:rFonts w:ascii="Calibri" w:eastAsia="Calibri" w:hAnsi="Calibri"/>
          <w:color w:val="000000" w:themeColor="text1"/>
          <w:sz w:val="20"/>
          <w:szCs w:val="20"/>
        </w:rPr>
        <w:t>5</w:t>
      </w:r>
      <w:r w:rsidR="00397E71" w:rsidRPr="00CA29AC">
        <w:rPr>
          <w:rFonts w:ascii="Calibri" w:eastAsia="Calibri" w:hAnsi="Calibri"/>
          <w:color w:val="000000" w:themeColor="text1"/>
          <w:sz w:val="20"/>
          <w:szCs w:val="20"/>
        </w:rPr>
        <w:t xml:space="preserve"> </w:t>
      </w:r>
      <w:r w:rsidR="008248A0">
        <w:rPr>
          <w:rFonts w:ascii="Calibri" w:eastAsia="Calibri" w:hAnsi="Calibri"/>
          <w:color w:val="000000" w:themeColor="text1"/>
          <w:sz w:val="20"/>
          <w:szCs w:val="20"/>
        </w:rPr>
        <w:t>were approved</w:t>
      </w:r>
      <w:r w:rsidR="00A57455" w:rsidRPr="00CA29AC">
        <w:rPr>
          <w:rFonts w:ascii="Calibri" w:eastAsia="Calibri" w:hAnsi="Calibri"/>
          <w:color w:val="000000" w:themeColor="text1"/>
          <w:sz w:val="20"/>
          <w:szCs w:val="20"/>
        </w:rPr>
        <w:t>.  The Chair signed the minutes</w:t>
      </w:r>
      <w:r w:rsidR="00396BEF">
        <w:rPr>
          <w:rFonts w:ascii="Calibri" w:eastAsia="Calibri" w:hAnsi="Calibri"/>
          <w:color w:val="000000" w:themeColor="text1"/>
          <w:sz w:val="20"/>
          <w:szCs w:val="20"/>
        </w:rPr>
        <w:t xml:space="preserve">.  </w:t>
      </w:r>
      <w:r w:rsidR="00100E24">
        <w:rPr>
          <w:rFonts w:ascii="Calibri" w:eastAsia="Calibri" w:hAnsi="Calibri"/>
          <w:b/>
          <w:color w:val="000000" w:themeColor="text1"/>
          <w:sz w:val="20"/>
          <w:szCs w:val="20"/>
        </w:rPr>
        <w:t>(</w:t>
      </w:r>
      <w:r>
        <w:rPr>
          <w:rFonts w:ascii="Calibri" w:eastAsia="Calibri" w:hAnsi="Calibri"/>
          <w:b/>
          <w:color w:val="000000" w:themeColor="text1"/>
          <w:sz w:val="20"/>
          <w:szCs w:val="20"/>
        </w:rPr>
        <w:t>04/25</w:t>
      </w:r>
      <w:r w:rsidR="00100E24">
        <w:rPr>
          <w:rFonts w:ascii="Calibri" w:eastAsia="Calibri" w:hAnsi="Calibri"/>
          <w:b/>
          <w:color w:val="000000" w:themeColor="text1"/>
          <w:sz w:val="20"/>
          <w:szCs w:val="20"/>
        </w:rPr>
        <w:t>)</w:t>
      </w:r>
      <w:r w:rsidR="00396BEF" w:rsidRPr="00CA29AC">
        <w:rPr>
          <w:rFonts w:ascii="Calibri" w:eastAsia="Calibri" w:hAnsi="Calibri"/>
          <w:b/>
          <w:color w:val="000000" w:themeColor="text1"/>
          <w:sz w:val="20"/>
          <w:szCs w:val="20"/>
        </w:rPr>
        <w:t xml:space="preserve">.   </w:t>
      </w:r>
    </w:p>
    <w:p w14:paraId="0F496469" w14:textId="77777777" w:rsidR="00DC366F" w:rsidRDefault="00DC366F" w:rsidP="00D95078">
      <w:pPr>
        <w:ind w:left="720" w:hanging="720"/>
        <w:jc w:val="both"/>
        <w:rPr>
          <w:rFonts w:ascii="Calibri" w:eastAsia="Calibri" w:hAnsi="Calibri"/>
          <w:b/>
          <w:color w:val="000000" w:themeColor="text1"/>
          <w:sz w:val="20"/>
          <w:szCs w:val="20"/>
        </w:rPr>
      </w:pPr>
    </w:p>
    <w:p w14:paraId="69DFA669" w14:textId="7E4C7B45" w:rsidR="008248A0" w:rsidRPr="00CA29AC" w:rsidRDefault="00FD21E7" w:rsidP="008248A0">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5</w:t>
      </w:r>
      <w:r w:rsidR="008248A0" w:rsidRPr="00CA29AC">
        <w:rPr>
          <w:rFonts w:ascii="Calibri" w:eastAsia="Calibri" w:hAnsi="Calibri"/>
          <w:b/>
          <w:color w:val="000000" w:themeColor="text1"/>
          <w:sz w:val="20"/>
          <w:szCs w:val="20"/>
        </w:rPr>
        <w:t>.0</w:t>
      </w:r>
      <w:r w:rsidR="008248A0" w:rsidRPr="00CA29AC">
        <w:rPr>
          <w:rFonts w:ascii="Calibri" w:eastAsia="Calibri" w:hAnsi="Calibri"/>
          <w:b/>
          <w:color w:val="000000" w:themeColor="text1"/>
          <w:sz w:val="20"/>
          <w:szCs w:val="20"/>
        </w:rPr>
        <w:tab/>
      </w:r>
      <w:r w:rsidR="008248A0">
        <w:rPr>
          <w:rFonts w:ascii="Calibri" w:hAnsi="Calibri"/>
          <w:b/>
          <w:bCs/>
          <w:color w:val="000000" w:themeColor="text1"/>
          <w:sz w:val="20"/>
          <w:szCs w:val="20"/>
        </w:rPr>
        <w:t xml:space="preserve">REPORT FOLLOWING </w:t>
      </w:r>
      <w:r w:rsidR="00397E71">
        <w:rPr>
          <w:rFonts w:ascii="Calibri" w:hAnsi="Calibri"/>
          <w:b/>
          <w:bCs/>
          <w:color w:val="000000" w:themeColor="text1"/>
          <w:sz w:val="20"/>
          <w:szCs w:val="20"/>
        </w:rPr>
        <w:t xml:space="preserve">MEETING WITH </w:t>
      </w:r>
      <w:r w:rsidR="00B66780">
        <w:rPr>
          <w:rFonts w:ascii="Calibri" w:hAnsi="Calibri"/>
          <w:b/>
          <w:bCs/>
          <w:color w:val="000000" w:themeColor="text1"/>
          <w:sz w:val="20"/>
          <w:szCs w:val="20"/>
        </w:rPr>
        <w:t>WBC EMERGENCY PLANNING</w:t>
      </w:r>
      <w:r w:rsidR="00397E71">
        <w:rPr>
          <w:rFonts w:ascii="Calibri" w:hAnsi="Calibri"/>
          <w:b/>
          <w:bCs/>
          <w:color w:val="000000" w:themeColor="text1"/>
          <w:sz w:val="20"/>
          <w:szCs w:val="20"/>
        </w:rPr>
        <w:t xml:space="preserve"> </w:t>
      </w:r>
      <w:r w:rsidR="008248A0" w:rsidRPr="00CA29AC">
        <w:rPr>
          <w:rFonts w:ascii="Calibri" w:hAnsi="Calibri"/>
          <w:b/>
          <w:bCs/>
          <w:color w:val="000000" w:themeColor="text1"/>
          <w:sz w:val="20"/>
          <w:szCs w:val="20"/>
        </w:rPr>
        <w:t xml:space="preserve">HELD </w:t>
      </w:r>
      <w:r w:rsidR="00397E71">
        <w:rPr>
          <w:rFonts w:ascii="Calibri" w:hAnsi="Calibri"/>
          <w:b/>
          <w:bCs/>
          <w:color w:val="000000" w:themeColor="text1"/>
          <w:sz w:val="20"/>
          <w:szCs w:val="20"/>
        </w:rPr>
        <w:t>24th</w:t>
      </w:r>
      <w:r>
        <w:rPr>
          <w:rFonts w:ascii="Calibri" w:hAnsi="Calibri"/>
          <w:b/>
          <w:bCs/>
          <w:color w:val="000000" w:themeColor="text1"/>
          <w:sz w:val="20"/>
          <w:szCs w:val="20"/>
        </w:rPr>
        <w:t xml:space="preserve"> </w:t>
      </w:r>
      <w:r w:rsidR="00B66780">
        <w:rPr>
          <w:rFonts w:ascii="Calibri" w:hAnsi="Calibri"/>
          <w:b/>
          <w:bCs/>
          <w:color w:val="000000" w:themeColor="text1"/>
          <w:sz w:val="20"/>
          <w:szCs w:val="20"/>
        </w:rPr>
        <w:t>MARCH</w:t>
      </w:r>
      <w:r w:rsidR="008248A0" w:rsidRPr="00CA29AC">
        <w:rPr>
          <w:rFonts w:ascii="Calibri" w:hAnsi="Calibri"/>
          <w:b/>
          <w:bCs/>
          <w:color w:val="000000" w:themeColor="text1"/>
          <w:sz w:val="20"/>
          <w:szCs w:val="20"/>
        </w:rPr>
        <w:t xml:space="preserve"> 202</w:t>
      </w:r>
      <w:r w:rsidR="006040FD">
        <w:rPr>
          <w:rFonts w:ascii="Calibri" w:hAnsi="Calibri"/>
          <w:b/>
          <w:bCs/>
          <w:color w:val="000000" w:themeColor="text1"/>
          <w:sz w:val="20"/>
          <w:szCs w:val="20"/>
        </w:rPr>
        <w:t>5</w:t>
      </w:r>
      <w:r w:rsidR="008248A0">
        <w:rPr>
          <w:rFonts w:ascii="Calibri" w:hAnsi="Calibri"/>
          <w:b/>
          <w:bCs/>
          <w:color w:val="000000" w:themeColor="text1"/>
          <w:sz w:val="20"/>
          <w:szCs w:val="20"/>
        </w:rPr>
        <w:t>.</w:t>
      </w:r>
    </w:p>
    <w:p w14:paraId="43FFF272" w14:textId="77777777" w:rsidR="008248A0" w:rsidRPr="00CA29AC" w:rsidRDefault="008248A0" w:rsidP="008248A0">
      <w:pPr>
        <w:ind w:left="720" w:hanging="720"/>
        <w:jc w:val="both"/>
        <w:rPr>
          <w:rFonts w:ascii="Calibri" w:eastAsia="Calibri" w:hAnsi="Calibri"/>
          <w:b/>
          <w:color w:val="000000" w:themeColor="text1"/>
          <w:sz w:val="20"/>
          <w:szCs w:val="20"/>
        </w:rPr>
      </w:pPr>
    </w:p>
    <w:p w14:paraId="4D04D342" w14:textId="41FC0CD8" w:rsidR="008248A0" w:rsidRPr="00CA29AC" w:rsidRDefault="00B66780" w:rsidP="008248A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9003</w:t>
      </w:r>
      <w:r w:rsidR="008248A0"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Holroyd along with the clerk attended the meeting which also included Tilford PC and Cllr Munro (WBC Cllr).  A draft resilience plan was discussed based on a new </w:t>
      </w:r>
      <w:proofErr w:type="spellStart"/>
      <w:r>
        <w:rPr>
          <w:rFonts w:ascii="Calibri" w:eastAsia="Calibri" w:hAnsi="Calibri"/>
          <w:color w:val="000000" w:themeColor="text1"/>
          <w:sz w:val="20"/>
          <w:szCs w:val="20"/>
        </w:rPr>
        <w:t>examplar</w:t>
      </w:r>
      <w:proofErr w:type="spellEnd"/>
      <w:r>
        <w:rPr>
          <w:rFonts w:ascii="Calibri" w:eastAsia="Calibri" w:hAnsi="Calibri"/>
          <w:color w:val="000000" w:themeColor="text1"/>
          <w:sz w:val="20"/>
          <w:szCs w:val="20"/>
        </w:rPr>
        <w:t xml:space="preserve"> which is more detailed than the previous Emergency Plan</w:t>
      </w:r>
      <w:r w:rsidR="00975964">
        <w:rPr>
          <w:rFonts w:ascii="Calibri" w:eastAsia="Calibri" w:hAnsi="Calibri"/>
          <w:color w:val="000000" w:themeColor="text1"/>
          <w:sz w:val="20"/>
          <w:szCs w:val="20"/>
        </w:rPr>
        <w:t>.</w:t>
      </w:r>
      <w:r>
        <w:rPr>
          <w:rFonts w:ascii="Calibri" w:eastAsia="Calibri" w:hAnsi="Calibri"/>
          <w:color w:val="000000" w:themeColor="text1"/>
          <w:sz w:val="20"/>
          <w:szCs w:val="20"/>
        </w:rPr>
        <w:t xml:space="preserve">  It was agreed that Elstead would draft the plan and then share with Tilford PC.  It was also agreed that there should be an appendix which would explain how Elstead and neighbouring villages would co-operate when there is an emergency that impacts 2 or more </w:t>
      </w:r>
      <w:r>
        <w:rPr>
          <w:rFonts w:ascii="Calibri" w:eastAsia="Calibri" w:hAnsi="Calibri"/>
          <w:color w:val="000000" w:themeColor="text1"/>
          <w:sz w:val="20"/>
          <w:szCs w:val="20"/>
        </w:rPr>
        <w:lastRenderedPageBreak/>
        <w:t xml:space="preserve">villages such as a wildfire.  Once the pan has been approved it will be shared with WBC, SCC and emergency services.  Recognition will be given that people must phone 999 first before advising the PC of an emergency and that SCC/WBC/999 are the lead authority in such incidents – Elstead PC’s role will mainly be that of communication.  A draft to be circulated at the May meeting for comment. </w:t>
      </w:r>
      <w:r w:rsidR="008248A0">
        <w:rPr>
          <w:rFonts w:ascii="Calibri" w:eastAsia="Calibri" w:hAnsi="Calibri"/>
          <w:color w:val="000000" w:themeColor="text1"/>
          <w:sz w:val="20"/>
          <w:szCs w:val="20"/>
        </w:rPr>
        <w:t xml:space="preserve">  </w:t>
      </w:r>
      <w:r w:rsidR="00100E24">
        <w:rPr>
          <w:rFonts w:ascii="Calibri" w:eastAsia="Calibri" w:hAnsi="Calibri"/>
          <w:b/>
          <w:color w:val="000000" w:themeColor="text1"/>
          <w:sz w:val="20"/>
          <w:szCs w:val="20"/>
        </w:rPr>
        <w:t>(</w:t>
      </w:r>
      <w:r>
        <w:rPr>
          <w:rFonts w:ascii="Calibri" w:eastAsia="Calibri" w:hAnsi="Calibri"/>
          <w:b/>
          <w:color w:val="000000" w:themeColor="text1"/>
          <w:sz w:val="20"/>
          <w:szCs w:val="20"/>
        </w:rPr>
        <w:t>04/25</w:t>
      </w:r>
      <w:r w:rsidR="00100E24">
        <w:rPr>
          <w:rFonts w:ascii="Calibri" w:eastAsia="Calibri" w:hAnsi="Calibri"/>
          <w:b/>
          <w:color w:val="000000" w:themeColor="text1"/>
          <w:sz w:val="20"/>
          <w:szCs w:val="20"/>
        </w:rPr>
        <w:t>)</w:t>
      </w:r>
      <w:r w:rsidR="008248A0" w:rsidRPr="00CA29AC">
        <w:rPr>
          <w:rFonts w:ascii="Calibri" w:eastAsia="Calibri" w:hAnsi="Calibri"/>
          <w:b/>
          <w:color w:val="000000" w:themeColor="text1"/>
          <w:sz w:val="20"/>
          <w:szCs w:val="20"/>
        </w:rPr>
        <w:t xml:space="preserve">.  </w:t>
      </w:r>
    </w:p>
    <w:p w14:paraId="498606A8" w14:textId="77777777" w:rsidR="008248A0" w:rsidRDefault="008248A0" w:rsidP="00D95078">
      <w:pPr>
        <w:spacing w:line="60" w:lineRule="atLeast"/>
        <w:contextualSpacing/>
        <w:jc w:val="both"/>
        <w:rPr>
          <w:rFonts w:ascii="Calibri" w:eastAsia="Calibri" w:hAnsi="Calibri"/>
          <w:b/>
          <w:color w:val="000000" w:themeColor="text1"/>
          <w:sz w:val="22"/>
          <w:szCs w:val="22"/>
        </w:rPr>
      </w:pPr>
    </w:p>
    <w:p w14:paraId="63AC697B" w14:textId="25398F06" w:rsidR="00FD21E7" w:rsidRPr="00CA29AC" w:rsidRDefault="00FD21E7" w:rsidP="00FD21E7">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6</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bCs/>
          <w:color w:val="000000" w:themeColor="text1"/>
          <w:sz w:val="20"/>
          <w:szCs w:val="20"/>
        </w:rPr>
        <w:t xml:space="preserve">REPORT FOLLOWING MEETING WITH ELSTEAD </w:t>
      </w:r>
      <w:r w:rsidR="00F651A1">
        <w:rPr>
          <w:rFonts w:ascii="Calibri" w:hAnsi="Calibri"/>
          <w:b/>
          <w:bCs/>
          <w:color w:val="000000" w:themeColor="text1"/>
          <w:sz w:val="20"/>
          <w:szCs w:val="20"/>
        </w:rPr>
        <w:t>P</w:t>
      </w:r>
      <w:r>
        <w:rPr>
          <w:rFonts w:ascii="Calibri" w:hAnsi="Calibri"/>
          <w:b/>
          <w:bCs/>
          <w:color w:val="000000" w:themeColor="text1"/>
          <w:sz w:val="20"/>
          <w:szCs w:val="20"/>
        </w:rPr>
        <w:t>C</w:t>
      </w:r>
      <w:r w:rsidR="00B66780">
        <w:rPr>
          <w:rFonts w:ascii="Calibri" w:hAnsi="Calibri"/>
          <w:b/>
          <w:bCs/>
          <w:color w:val="000000" w:themeColor="text1"/>
          <w:sz w:val="20"/>
          <w:szCs w:val="20"/>
        </w:rPr>
        <w:t>, ST JAMES CHURCH RE MEMORY CAFE</w:t>
      </w:r>
      <w:r>
        <w:rPr>
          <w:rFonts w:ascii="Calibri" w:hAnsi="Calibri"/>
          <w:b/>
          <w:bCs/>
          <w:color w:val="000000" w:themeColor="text1"/>
          <w:sz w:val="20"/>
          <w:szCs w:val="20"/>
        </w:rPr>
        <w:t xml:space="preserve"> HELD </w:t>
      </w:r>
      <w:r w:rsidR="00B66780">
        <w:rPr>
          <w:rFonts w:ascii="Calibri" w:hAnsi="Calibri"/>
          <w:b/>
          <w:bCs/>
          <w:color w:val="000000" w:themeColor="text1"/>
          <w:sz w:val="20"/>
          <w:szCs w:val="20"/>
        </w:rPr>
        <w:t>2</w:t>
      </w:r>
      <w:r w:rsidR="00F651A1">
        <w:rPr>
          <w:rFonts w:ascii="Calibri" w:hAnsi="Calibri"/>
          <w:b/>
          <w:bCs/>
          <w:color w:val="000000" w:themeColor="text1"/>
          <w:sz w:val="20"/>
          <w:szCs w:val="20"/>
        </w:rPr>
        <w:t>7</w:t>
      </w:r>
      <w:r w:rsidR="00F651A1" w:rsidRPr="00F651A1">
        <w:rPr>
          <w:rFonts w:ascii="Calibri" w:hAnsi="Calibri"/>
          <w:b/>
          <w:bCs/>
          <w:color w:val="000000" w:themeColor="text1"/>
          <w:sz w:val="20"/>
          <w:szCs w:val="20"/>
          <w:vertAlign w:val="superscript"/>
        </w:rPr>
        <w:t>TH</w:t>
      </w:r>
      <w:r w:rsidR="00F651A1">
        <w:rPr>
          <w:rFonts w:ascii="Calibri" w:hAnsi="Calibri"/>
          <w:b/>
          <w:bCs/>
          <w:color w:val="000000" w:themeColor="text1"/>
          <w:sz w:val="20"/>
          <w:szCs w:val="20"/>
        </w:rPr>
        <w:t xml:space="preserve"> MARCH</w:t>
      </w:r>
      <w:r w:rsidR="00A76791">
        <w:rPr>
          <w:rFonts w:ascii="Calibri" w:hAnsi="Calibri"/>
          <w:b/>
          <w:bCs/>
          <w:color w:val="000000" w:themeColor="text1"/>
          <w:sz w:val="20"/>
          <w:szCs w:val="20"/>
        </w:rPr>
        <w:t xml:space="preserve"> 2025</w:t>
      </w:r>
      <w:r>
        <w:rPr>
          <w:rFonts w:ascii="Calibri" w:hAnsi="Calibri"/>
          <w:b/>
          <w:bCs/>
          <w:color w:val="000000" w:themeColor="text1"/>
          <w:sz w:val="20"/>
          <w:szCs w:val="20"/>
        </w:rPr>
        <w:t>.</w:t>
      </w:r>
    </w:p>
    <w:p w14:paraId="68577B02" w14:textId="77777777" w:rsidR="00FD21E7" w:rsidRPr="00CA29AC" w:rsidRDefault="00FD21E7" w:rsidP="00FD21E7">
      <w:pPr>
        <w:ind w:left="720" w:hanging="720"/>
        <w:jc w:val="both"/>
        <w:rPr>
          <w:rFonts w:ascii="Calibri" w:eastAsia="Calibri" w:hAnsi="Calibri"/>
          <w:b/>
          <w:color w:val="000000" w:themeColor="text1"/>
          <w:sz w:val="20"/>
          <w:szCs w:val="20"/>
        </w:rPr>
      </w:pPr>
    </w:p>
    <w:p w14:paraId="5D3209BC" w14:textId="32A0E3AC" w:rsidR="00FD21E7" w:rsidRDefault="00B66780" w:rsidP="00FD21E7">
      <w:pPr>
        <w:spacing w:line="60" w:lineRule="atLeast"/>
        <w:ind w:left="720" w:hanging="720"/>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9004</w:t>
      </w:r>
      <w:r w:rsidR="00FD21E7"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The clerk advised that the Church were keen to provide a memory café and were working with </w:t>
      </w:r>
      <w:proofErr w:type="spellStart"/>
      <w:r>
        <w:rPr>
          <w:rFonts w:ascii="Calibri" w:eastAsia="Calibri" w:hAnsi="Calibri"/>
          <w:color w:val="000000" w:themeColor="text1"/>
          <w:sz w:val="20"/>
          <w:szCs w:val="20"/>
        </w:rPr>
        <w:t>HiE</w:t>
      </w:r>
      <w:proofErr w:type="spellEnd"/>
      <w:r>
        <w:rPr>
          <w:rFonts w:ascii="Calibri" w:eastAsia="Calibri" w:hAnsi="Calibri"/>
          <w:color w:val="000000" w:themeColor="text1"/>
          <w:sz w:val="20"/>
          <w:szCs w:val="20"/>
        </w:rPr>
        <w:t xml:space="preserve"> and Home Instead alongside the PC on this project</w:t>
      </w:r>
      <w:r w:rsidR="009152AC">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café will provide a relaxed environment where people living with dementia can enjoy some light entertainment whilst their carers can meet other people in a similar situation and gain support and advice from experts.  The clerk advised that the group were seeking some financial support for the project – to begin with the café will be based in the village hall but once works in the church are complete it will relocate to the church.  The clerk also explained that she had also received an email from Springfield Surgery who were looking to set up a coffee and cake afternoon for their patients.  Councillors agreed that they would be happy to support the memory café in principle, however councillors suggested that there seemed to be a cross over with what Springfield Surgery were looking to provide and that it would be better if both could be combined.  </w:t>
      </w:r>
      <w:r w:rsidR="00100E2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100E24">
        <w:rPr>
          <w:rFonts w:ascii="Calibri" w:eastAsia="Calibri" w:hAnsi="Calibri"/>
          <w:b/>
          <w:bCs/>
          <w:color w:val="000000" w:themeColor="text1"/>
          <w:sz w:val="20"/>
          <w:szCs w:val="20"/>
        </w:rPr>
        <w:t>)</w:t>
      </w:r>
      <w:r w:rsidR="00FE7CDF" w:rsidRPr="00FE7CDF">
        <w:rPr>
          <w:rFonts w:ascii="Calibri" w:eastAsia="Calibri" w:hAnsi="Calibri"/>
          <w:b/>
          <w:bCs/>
          <w:color w:val="000000" w:themeColor="text1"/>
          <w:sz w:val="20"/>
          <w:szCs w:val="20"/>
        </w:rPr>
        <w:t>.</w:t>
      </w:r>
    </w:p>
    <w:p w14:paraId="7EB2E03D" w14:textId="77777777" w:rsidR="00FD21E7" w:rsidRDefault="00FD21E7" w:rsidP="00FD21E7">
      <w:pPr>
        <w:spacing w:line="60" w:lineRule="atLeast"/>
        <w:contextualSpacing/>
        <w:jc w:val="both"/>
        <w:rPr>
          <w:rFonts w:ascii="Calibri" w:eastAsia="Calibri" w:hAnsi="Calibri"/>
          <w:b/>
          <w:color w:val="000000" w:themeColor="text1"/>
          <w:sz w:val="22"/>
          <w:szCs w:val="22"/>
        </w:rPr>
      </w:pPr>
    </w:p>
    <w:p w14:paraId="4742640F" w14:textId="738FE1C9" w:rsidR="00F651A1" w:rsidRPr="00CA29AC" w:rsidRDefault="00F651A1" w:rsidP="00F651A1">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7</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bCs/>
          <w:color w:val="000000" w:themeColor="text1"/>
          <w:sz w:val="20"/>
          <w:szCs w:val="20"/>
        </w:rPr>
        <w:t xml:space="preserve">REPORT FOLLOWING MEETING WITH ELSTEAD PC AND </w:t>
      </w:r>
      <w:r w:rsidR="00B66780">
        <w:rPr>
          <w:rFonts w:ascii="Calibri" w:hAnsi="Calibri"/>
          <w:b/>
          <w:bCs/>
          <w:color w:val="000000" w:themeColor="text1"/>
          <w:sz w:val="20"/>
          <w:szCs w:val="20"/>
        </w:rPr>
        <w:t>WBC ENFORECEMENT</w:t>
      </w:r>
      <w:r>
        <w:rPr>
          <w:rFonts w:ascii="Calibri" w:hAnsi="Calibri"/>
          <w:b/>
          <w:bCs/>
          <w:color w:val="000000" w:themeColor="text1"/>
          <w:sz w:val="20"/>
          <w:szCs w:val="20"/>
        </w:rPr>
        <w:t xml:space="preserve"> HELD </w:t>
      </w:r>
      <w:r w:rsidR="00B66780">
        <w:rPr>
          <w:rFonts w:ascii="Calibri" w:hAnsi="Calibri"/>
          <w:b/>
          <w:bCs/>
          <w:color w:val="000000" w:themeColor="text1"/>
          <w:sz w:val="20"/>
          <w:szCs w:val="20"/>
        </w:rPr>
        <w:t>2</w:t>
      </w:r>
      <w:r>
        <w:rPr>
          <w:rFonts w:ascii="Calibri" w:hAnsi="Calibri"/>
          <w:b/>
          <w:bCs/>
          <w:color w:val="000000" w:themeColor="text1"/>
          <w:sz w:val="20"/>
          <w:szCs w:val="20"/>
        </w:rPr>
        <w:t>7</w:t>
      </w:r>
      <w:r w:rsidRPr="00F651A1">
        <w:rPr>
          <w:rFonts w:ascii="Calibri" w:hAnsi="Calibri"/>
          <w:b/>
          <w:bCs/>
          <w:color w:val="000000" w:themeColor="text1"/>
          <w:sz w:val="20"/>
          <w:szCs w:val="20"/>
          <w:vertAlign w:val="superscript"/>
        </w:rPr>
        <w:t>TH</w:t>
      </w:r>
      <w:r>
        <w:rPr>
          <w:rFonts w:ascii="Calibri" w:hAnsi="Calibri"/>
          <w:b/>
          <w:bCs/>
          <w:color w:val="000000" w:themeColor="text1"/>
          <w:sz w:val="20"/>
          <w:szCs w:val="20"/>
        </w:rPr>
        <w:t xml:space="preserve"> MARCH 2025.</w:t>
      </w:r>
    </w:p>
    <w:p w14:paraId="590565DE" w14:textId="77777777" w:rsidR="00F651A1" w:rsidRPr="00CA29AC" w:rsidRDefault="00F651A1" w:rsidP="00F651A1">
      <w:pPr>
        <w:ind w:left="720" w:hanging="720"/>
        <w:jc w:val="both"/>
        <w:rPr>
          <w:rFonts w:ascii="Calibri" w:eastAsia="Calibri" w:hAnsi="Calibri"/>
          <w:b/>
          <w:color w:val="000000" w:themeColor="text1"/>
          <w:sz w:val="20"/>
          <w:szCs w:val="20"/>
        </w:rPr>
      </w:pPr>
    </w:p>
    <w:p w14:paraId="3F21EE5C" w14:textId="2C021028" w:rsidR="00F651A1" w:rsidRDefault="00B66780" w:rsidP="00F651A1">
      <w:pPr>
        <w:spacing w:line="60" w:lineRule="atLeast"/>
        <w:ind w:left="720" w:hanging="720"/>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9005</w:t>
      </w:r>
      <w:r w:rsidR="00F651A1" w:rsidRPr="00CA29AC">
        <w:rPr>
          <w:rFonts w:ascii="Calibri" w:eastAsia="Calibri" w:hAnsi="Calibri"/>
          <w:color w:val="000000" w:themeColor="text1"/>
          <w:sz w:val="20"/>
          <w:szCs w:val="20"/>
        </w:rPr>
        <w:tab/>
      </w:r>
      <w:r w:rsidR="00F651A1">
        <w:rPr>
          <w:rFonts w:ascii="Calibri" w:eastAsia="Calibri" w:hAnsi="Calibri"/>
          <w:color w:val="000000" w:themeColor="text1"/>
          <w:sz w:val="20"/>
          <w:szCs w:val="20"/>
        </w:rPr>
        <w:t>Cllr</w:t>
      </w:r>
      <w:r w:rsidR="009152AC">
        <w:rPr>
          <w:rFonts w:ascii="Calibri" w:eastAsia="Calibri" w:hAnsi="Calibri"/>
          <w:color w:val="000000" w:themeColor="text1"/>
          <w:sz w:val="20"/>
          <w:szCs w:val="20"/>
        </w:rPr>
        <w:t xml:space="preserve"> Murphy and </w:t>
      </w:r>
      <w:proofErr w:type="gramStart"/>
      <w:r>
        <w:rPr>
          <w:rFonts w:ascii="Calibri" w:eastAsia="Calibri" w:hAnsi="Calibri"/>
          <w:color w:val="000000" w:themeColor="text1"/>
          <w:sz w:val="20"/>
          <w:szCs w:val="20"/>
        </w:rPr>
        <w:t>The</w:t>
      </w:r>
      <w:proofErr w:type="gramEnd"/>
      <w:r>
        <w:rPr>
          <w:rFonts w:ascii="Calibri" w:eastAsia="Calibri" w:hAnsi="Calibri"/>
          <w:color w:val="000000" w:themeColor="text1"/>
          <w:sz w:val="20"/>
          <w:szCs w:val="20"/>
        </w:rPr>
        <w:t xml:space="preserve"> clerk attended a TEAMS meeting with SR (WBC Enforcement).  The meeting was disappointing as WBC state that there is nothing that they can do regarding the waste materials being dumped on Bonfire Hill and state that it is the </w:t>
      </w:r>
      <w:proofErr w:type="gramStart"/>
      <w:r>
        <w:rPr>
          <w:rFonts w:ascii="Calibri" w:eastAsia="Calibri" w:hAnsi="Calibri"/>
          <w:color w:val="000000" w:themeColor="text1"/>
          <w:sz w:val="20"/>
          <w:szCs w:val="20"/>
        </w:rPr>
        <w:t>land owner’s</w:t>
      </w:r>
      <w:proofErr w:type="gramEnd"/>
      <w:r>
        <w:rPr>
          <w:rFonts w:ascii="Calibri" w:eastAsia="Calibri" w:hAnsi="Calibri"/>
          <w:color w:val="000000" w:themeColor="text1"/>
          <w:sz w:val="20"/>
          <w:szCs w:val="20"/>
        </w:rPr>
        <w:t xml:space="preserve"> responsibility to remove it.  Cllr Murphy and the clerk recorded their disappointment stating that WBC was in part responsible as it had done nothing to enforce and therefore prevent the situation</w:t>
      </w:r>
      <w:r w:rsidR="0047531C">
        <w:rPr>
          <w:rFonts w:ascii="Calibri" w:eastAsia="Calibri" w:hAnsi="Calibri"/>
          <w:color w:val="000000" w:themeColor="text1"/>
          <w:sz w:val="20"/>
          <w:szCs w:val="20"/>
        </w:rPr>
        <w:t>.</w:t>
      </w:r>
      <w:r>
        <w:rPr>
          <w:rFonts w:ascii="Calibri" w:eastAsia="Calibri" w:hAnsi="Calibri"/>
          <w:color w:val="000000" w:themeColor="text1"/>
          <w:sz w:val="20"/>
          <w:szCs w:val="20"/>
        </w:rPr>
        <w:t xml:space="preserve">  SR advised that she </w:t>
      </w:r>
      <w:proofErr w:type="gramStart"/>
      <w:r>
        <w:rPr>
          <w:rFonts w:ascii="Calibri" w:eastAsia="Calibri" w:hAnsi="Calibri"/>
          <w:color w:val="000000" w:themeColor="text1"/>
          <w:sz w:val="20"/>
          <w:szCs w:val="20"/>
        </w:rPr>
        <w:t>would raise</w:t>
      </w:r>
      <w:proofErr w:type="gramEnd"/>
      <w:r>
        <w:rPr>
          <w:rFonts w:ascii="Calibri" w:eastAsia="Calibri" w:hAnsi="Calibri"/>
          <w:color w:val="000000" w:themeColor="text1"/>
          <w:sz w:val="20"/>
          <w:szCs w:val="20"/>
        </w:rPr>
        <w:t xml:space="preserve"> this issue with WBC Colleagues.  If WBC do not offer any financial </w:t>
      </w:r>
      <w:proofErr w:type="gramStart"/>
      <w:r>
        <w:rPr>
          <w:rFonts w:ascii="Calibri" w:eastAsia="Calibri" w:hAnsi="Calibri"/>
          <w:color w:val="000000" w:themeColor="text1"/>
          <w:sz w:val="20"/>
          <w:szCs w:val="20"/>
        </w:rPr>
        <w:t>support</w:t>
      </w:r>
      <w:proofErr w:type="gramEnd"/>
      <w:r>
        <w:rPr>
          <w:rFonts w:ascii="Calibri" w:eastAsia="Calibri" w:hAnsi="Calibri"/>
          <w:color w:val="000000" w:themeColor="text1"/>
          <w:sz w:val="20"/>
          <w:szCs w:val="20"/>
        </w:rPr>
        <w:t xml:space="preserve"> it was agreed that EPC should issue a press release highlighting this disappointing response. </w:t>
      </w:r>
      <w:r w:rsidR="0047531C">
        <w:rPr>
          <w:rFonts w:ascii="Calibri" w:eastAsia="Calibri" w:hAnsi="Calibri"/>
          <w:color w:val="000000" w:themeColor="text1"/>
          <w:sz w:val="20"/>
          <w:szCs w:val="20"/>
        </w:rPr>
        <w:t xml:space="preserve"> </w:t>
      </w:r>
      <w:r w:rsidR="00F651A1">
        <w:rPr>
          <w:rFonts w:ascii="Calibri" w:eastAsia="Calibri" w:hAnsi="Calibri"/>
          <w:color w:val="000000" w:themeColor="text1"/>
          <w:sz w:val="20"/>
          <w:szCs w:val="20"/>
        </w:rPr>
        <w:t xml:space="preserve">  </w:t>
      </w:r>
      <w:r w:rsidR="00F651A1">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F651A1">
        <w:rPr>
          <w:rFonts w:ascii="Calibri" w:eastAsia="Calibri" w:hAnsi="Calibri"/>
          <w:b/>
          <w:bCs/>
          <w:color w:val="000000" w:themeColor="text1"/>
          <w:sz w:val="20"/>
          <w:szCs w:val="20"/>
        </w:rPr>
        <w:t>)</w:t>
      </w:r>
      <w:r w:rsidR="00F651A1" w:rsidRPr="00FE7CDF">
        <w:rPr>
          <w:rFonts w:ascii="Calibri" w:eastAsia="Calibri" w:hAnsi="Calibri"/>
          <w:b/>
          <w:bCs/>
          <w:color w:val="000000" w:themeColor="text1"/>
          <w:sz w:val="20"/>
          <w:szCs w:val="20"/>
        </w:rPr>
        <w:t>.</w:t>
      </w:r>
    </w:p>
    <w:p w14:paraId="0A6B08EF" w14:textId="77777777" w:rsidR="00F651A1" w:rsidRDefault="00F651A1" w:rsidP="00FD21E7">
      <w:pPr>
        <w:spacing w:line="60" w:lineRule="atLeast"/>
        <w:contextualSpacing/>
        <w:jc w:val="both"/>
        <w:rPr>
          <w:rFonts w:ascii="Calibri" w:eastAsia="Calibri" w:hAnsi="Calibri"/>
          <w:b/>
          <w:color w:val="000000" w:themeColor="text1"/>
          <w:sz w:val="22"/>
          <w:szCs w:val="22"/>
        </w:rPr>
      </w:pPr>
    </w:p>
    <w:p w14:paraId="46BF300C" w14:textId="4C0C1B17" w:rsidR="00CA3BFC" w:rsidRPr="00F80CAA" w:rsidRDefault="00F651A1" w:rsidP="00D95078">
      <w:pPr>
        <w:spacing w:line="60" w:lineRule="atLeast"/>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8</w:t>
      </w:r>
      <w:r w:rsidR="00CA3BFC" w:rsidRPr="00F80CAA">
        <w:rPr>
          <w:rFonts w:ascii="Calibri" w:eastAsia="Calibri" w:hAnsi="Calibri"/>
          <w:b/>
          <w:color w:val="000000" w:themeColor="text1"/>
          <w:sz w:val="20"/>
          <w:szCs w:val="20"/>
        </w:rPr>
        <w:t>.0</w:t>
      </w:r>
      <w:r w:rsidR="00CA3BFC" w:rsidRPr="00F80CAA">
        <w:rPr>
          <w:rFonts w:ascii="Calibri" w:eastAsia="Calibri" w:hAnsi="Calibri"/>
          <w:b/>
          <w:color w:val="000000" w:themeColor="text1"/>
          <w:sz w:val="20"/>
          <w:szCs w:val="20"/>
        </w:rPr>
        <w:tab/>
      </w:r>
      <w:r w:rsidR="00CA3BFC" w:rsidRPr="00F80CAA">
        <w:rPr>
          <w:rFonts w:ascii="Calibri" w:hAnsi="Calibri"/>
          <w:b/>
          <w:bCs/>
          <w:color w:val="000000" w:themeColor="text1"/>
          <w:sz w:val="20"/>
          <w:szCs w:val="20"/>
        </w:rPr>
        <w:t>CLERKS UPDATE</w:t>
      </w:r>
    </w:p>
    <w:p w14:paraId="3677D1BF" w14:textId="77777777" w:rsidR="005127A9" w:rsidRPr="00CA29AC" w:rsidRDefault="005127A9" w:rsidP="00D95078">
      <w:pPr>
        <w:jc w:val="both"/>
        <w:rPr>
          <w:rFonts w:ascii="Calibri" w:eastAsia="Calibri" w:hAnsi="Calibri"/>
          <w:color w:val="000000" w:themeColor="text1"/>
          <w:sz w:val="20"/>
          <w:szCs w:val="20"/>
        </w:rPr>
      </w:pPr>
    </w:p>
    <w:p w14:paraId="2DB65854" w14:textId="5004C42D" w:rsidR="005127A9" w:rsidRPr="00CA29AC" w:rsidRDefault="00B66780"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9006</w:t>
      </w:r>
      <w:r w:rsidR="005127A9" w:rsidRPr="00CA29AC">
        <w:rPr>
          <w:rFonts w:ascii="Calibri" w:eastAsia="Calibri" w:hAnsi="Calibri"/>
          <w:color w:val="000000" w:themeColor="text1"/>
          <w:sz w:val="20"/>
          <w:szCs w:val="20"/>
        </w:rPr>
        <w:tab/>
        <w:t>The previously circulated clerk’s update was discussed.  See appendix 1.</w:t>
      </w:r>
      <w:r w:rsidR="005127A9" w:rsidRPr="00CA29AC">
        <w:rPr>
          <w:rFonts w:ascii="Calibri" w:eastAsia="Calibri" w:hAnsi="Calibri"/>
          <w:b/>
          <w:color w:val="000000" w:themeColor="text1"/>
          <w:sz w:val="20"/>
          <w:szCs w:val="20"/>
        </w:rPr>
        <w:t xml:space="preserve"> </w:t>
      </w:r>
      <w:r w:rsidR="00100E24">
        <w:rPr>
          <w:rFonts w:ascii="Calibri" w:eastAsia="Calibri" w:hAnsi="Calibri"/>
          <w:b/>
          <w:color w:val="000000" w:themeColor="text1"/>
          <w:sz w:val="20"/>
          <w:szCs w:val="20"/>
        </w:rPr>
        <w:t>(</w:t>
      </w:r>
      <w:r>
        <w:rPr>
          <w:rFonts w:ascii="Calibri" w:eastAsia="Calibri" w:hAnsi="Calibri"/>
          <w:b/>
          <w:color w:val="000000" w:themeColor="text1"/>
          <w:sz w:val="20"/>
          <w:szCs w:val="20"/>
        </w:rPr>
        <w:t>04/25</w:t>
      </w:r>
      <w:r w:rsidR="00100E24">
        <w:rPr>
          <w:rFonts w:ascii="Calibri" w:eastAsia="Calibri" w:hAnsi="Calibri"/>
          <w:b/>
          <w:color w:val="000000" w:themeColor="text1"/>
          <w:sz w:val="20"/>
          <w:szCs w:val="20"/>
        </w:rPr>
        <w:t>)</w:t>
      </w:r>
      <w:r w:rsidR="005127A9" w:rsidRPr="00CA29AC">
        <w:rPr>
          <w:rFonts w:ascii="Calibri" w:eastAsia="Calibri" w:hAnsi="Calibri"/>
          <w:b/>
          <w:color w:val="000000" w:themeColor="text1"/>
          <w:sz w:val="20"/>
          <w:szCs w:val="20"/>
        </w:rPr>
        <w:t xml:space="preserve">.  </w:t>
      </w:r>
    </w:p>
    <w:p w14:paraId="7FA3B762" w14:textId="77777777" w:rsidR="00CA3BFC" w:rsidRPr="00CA29AC" w:rsidRDefault="00CA3BFC" w:rsidP="00D95078">
      <w:pPr>
        <w:ind w:left="720" w:hanging="720"/>
        <w:jc w:val="both"/>
        <w:rPr>
          <w:rFonts w:ascii="Calibri" w:eastAsia="Calibri" w:hAnsi="Calibri"/>
          <w:b/>
          <w:color w:val="000000" w:themeColor="text1"/>
          <w:sz w:val="20"/>
          <w:szCs w:val="20"/>
        </w:rPr>
      </w:pPr>
    </w:p>
    <w:p w14:paraId="7C694417" w14:textId="005063F6" w:rsidR="005127A9" w:rsidRPr="00CA29AC" w:rsidRDefault="002F7E4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8</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WBC UPDATE</w:t>
      </w:r>
    </w:p>
    <w:p w14:paraId="02975110" w14:textId="77777777" w:rsidR="005127A9" w:rsidRPr="00CA29AC" w:rsidRDefault="005127A9" w:rsidP="00D95078">
      <w:pPr>
        <w:jc w:val="both"/>
        <w:rPr>
          <w:rFonts w:ascii="Calibri" w:eastAsia="Calibri" w:hAnsi="Calibri"/>
          <w:color w:val="000000" w:themeColor="text1"/>
          <w:sz w:val="20"/>
          <w:szCs w:val="20"/>
        </w:rPr>
      </w:pPr>
    </w:p>
    <w:p w14:paraId="4C76073F" w14:textId="28F73100" w:rsidR="00C94237" w:rsidRPr="00CA29AC" w:rsidRDefault="00B66780" w:rsidP="00A576FA">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9007</w:t>
      </w:r>
      <w:r w:rsidR="005127A9" w:rsidRPr="00CA29AC">
        <w:rPr>
          <w:rFonts w:ascii="Calibri" w:eastAsia="Calibri" w:hAnsi="Calibri"/>
          <w:color w:val="000000" w:themeColor="text1"/>
          <w:sz w:val="20"/>
          <w:szCs w:val="20"/>
        </w:rPr>
        <w:tab/>
      </w:r>
      <w:r>
        <w:rPr>
          <w:rFonts w:ascii="Calibri" w:eastAsia="Calibri" w:hAnsi="Calibri"/>
          <w:color w:val="000000" w:themeColor="text1"/>
          <w:sz w:val="20"/>
          <w:szCs w:val="20"/>
        </w:rPr>
        <w:t>A written update on various live projects was shared in the meeting as Cllr long was unable to attend in person</w:t>
      </w:r>
      <w:r w:rsidR="0047531C">
        <w:rPr>
          <w:rFonts w:ascii="Calibri" w:eastAsia="Calibri" w:hAnsi="Calibri"/>
          <w:color w:val="000000" w:themeColor="text1"/>
          <w:sz w:val="20"/>
          <w:szCs w:val="20"/>
        </w:rPr>
        <w:t>.</w:t>
      </w:r>
      <w:r w:rsidR="002F7E45">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100E24">
        <w:rPr>
          <w:rFonts w:ascii="Calibri" w:eastAsia="Calibri" w:hAnsi="Calibri"/>
          <w:b/>
          <w:bCs/>
          <w:color w:val="000000" w:themeColor="text1"/>
          <w:sz w:val="20"/>
          <w:szCs w:val="20"/>
        </w:rPr>
        <w:t>)</w:t>
      </w:r>
      <w:r w:rsidR="0089547A">
        <w:rPr>
          <w:rFonts w:ascii="Calibri" w:eastAsia="Calibri" w:hAnsi="Calibri"/>
          <w:color w:val="000000" w:themeColor="text1"/>
          <w:sz w:val="20"/>
          <w:szCs w:val="20"/>
        </w:rPr>
        <w:t xml:space="preserve"> </w:t>
      </w:r>
    </w:p>
    <w:p w14:paraId="65C6A14B" w14:textId="77777777" w:rsidR="002F7E45" w:rsidRDefault="002F7E45" w:rsidP="002F7E45">
      <w:pPr>
        <w:ind w:left="720" w:hanging="720"/>
        <w:jc w:val="both"/>
        <w:rPr>
          <w:rFonts w:ascii="Calibri" w:eastAsia="Calibri" w:hAnsi="Calibri"/>
          <w:color w:val="000000" w:themeColor="text1"/>
          <w:sz w:val="20"/>
          <w:szCs w:val="20"/>
        </w:rPr>
      </w:pPr>
    </w:p>
    <w:p w14:paraId="50DA43F1" w14:textId="0D2F3B3F" w:rsidR="005127A9" w:rsidRPr="00CA29AC" w:rsidRDefault="007803F8"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10</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SCC UPDATE</w:t>
      </w:r>
    </w:p>
    <w:p w14:paraId="5CE39E4F" w14:textId="77777777" w:rsidR="005127A9" w:rsidRPr="00CA29AC" w:rsidRDefault="005127A9" w:rsidP="00D95078">
      <w:pPr>
        <w:jc w:val="both"/>
        <w:rPr>
          <w:rFonts w:ascii="Calibri" w:eastAsia="Calibri" w:hAnsi="Calibri"/>
          <w:color w:val="000000" w:themeColor="text1"/>
          <w:sz w:val="20"/>
          <w:szCs w:val="20"/>
        </w:rPr>
      </w:pPr>
    </w:p>
    <w:p w14:paraId="5C7ACF09" w14:textId="2CEFF345" w:rsidR="00CD0F75" w:rsidRDefault="00B66780" w:rsidP="00B66780">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9008</w:t>
      </w:r>
      <w:r w:rsidR="00C94237" w:rsidRPr="00CA29AC">
        <w:rPr>
          <w:rFonts w:ascii="Calibri" w:eastAsia="Calibri" w:hAnsi="Calibri"/>
          <w:color w:val="000000" w:themeColor="text1"/>
          <w:sz w:val="20"/>
          <w:szCs w:val="20"/>
        </w:rPr>
        <w:tab/>
      </w:r>
      <w:r w:rsidR="001417F9">
        <w:rPr>
          <w:rFonts w:ascii="Calibri" w:eastAsia="Calibri" w:hAnsi="Calibri"/>
          <w:color w:val="000000" w:themeColor="text1"/>
          <w:sz w:val="20"/>
          <w:szCs w:val="20"/>
        </w:rPr>
        <w:t xml:space="preserve">Cllr Harmer </w:t>
      </w:r>
      <w:r w:rsidR="002C3A97">
        <w:rPr>
          <w:rFonts w:ascii="Calibri" w:eastAsia="Calibri" w:hAnsi="Calibri"/>
          <w:color w:val="000000" w:themeColor="text1"/>
          <w:sz w:val="20"/>
          <w:szCs w:val="20"/>
        </w:rPr>
        <w:t xml:space="preserve">advised that </w:t>
      </w:r>
      <w:r>
        <w:rPr>
          <w:rFonts w:ascii="Calibri" w:eastAsia="Calibri" w:hAnsi="Calibri"/>
          <w:color w:val="000000" w:themeColor="text1"/>
          <w:sz w:val="20"/>
          <w:szCs w:val="20"/>
        </w:rPr>
        <w:t xml:space="preserve">SCC were waiting to hear the government’s views on devolution.  SCC has submitted its proposals re devolution however they are urban centric.  Cllr Holroyd asked how would </w:t>
      </w:r>
      <w:proofErr w:type="gramStart"/>
      <w:r>
        <w:rPr>
          <w:rFonts w:ascii="Calibri" w:eastAsia="Calibri" w:hAnsi="Calibri"/>
          <w:color w:val="000000" w:themeColor="text1"/>
          <w:sz w:val="20"/>
          <w:szCs w:val="20"/>
        </w:rPr>
        <w:t>social</w:t>
      </w:r>
      <w:proofErr w:type="gramEnd"/>
      <w:r>
        <w:rPr>
          <w:rFonts w:ascii="Calibri" w:eastAsia="Calibri" w:hAnsi="Calibri"/>
          <w:color w:val="000000" w:themeColor="text1"/>
          <w:sz w:val="20"/>
          <w:szCs w:val="20"/>
        </w:rPr>
        <w:t xml:space="preserve"> care work and Cllr Harmer advised that until the format of devolution was decided it was impossible to know how anything would work.  Cllr Murphy noted concern at boroughs having to merge with Woking given that it was bankrupt.  </w:t>
      </w:r>
      <w:r w:rsidRPr="00B66780">
        <w:rPr>
          <w:rFonts w:ascii="Calibri" w:eastAsia="Calibri" w:hAnsi="Calibri"/>
          <w:b/>
          <w:bCs/>
          <w:color w:val="000000" w:themeColor="text1"/>
          <w:sz w:val="20"/>
          <w:szCs w:val="20"/>
        </w:rPr>
        <w:t>(04/25).</w:t>
      </w:r>
    </w:p>
    <w:p w14:paraId="39EF586A" w14:textId="77777777" w:rsidR="00CD0F75" w:rsidRDefault="00CD0F75" w:rsidP="006040FD">
      <w:pPr>
        <w:ind w:left="720" w:hanging="720"/>
        <w:jc w:val="both"/>
        <w:rPr>
          <w:rFonts w:ascii="Calibri" w:eastAsia="Calibri" w:hAnsi="Calibri"/>
          <w:b/>
          <w:color w:val="000000" w:themeColor="text1"/>
          <w:sz w:val="20"/>
          <w:szCs w:val="20"/>
        </w:rPr>
      </w:pPr>
    </w:p>
    <w:p w14:paraId="034BFBC4" w14:textId="79502662" w:rsidR="00DD3EF5" w:rsidRPr="00CA29AC" w:rsidRDefault="00E14CBE" w:rsidP="00DD3EF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7803F8">
        <w:rPr>
          <w:rFonts w:ascii="Calibri" w:eastAsia="Calibri" w:hAnsi="Calibri"/>
          <w:b/>
          <w:color w:val="000000" w:themeColor="text1"/>
          <w:sz w:val="20"/>
          <w:szCs w:val="20"/>
        </w:rPr>
        <w:t>1</w:t>
      </w:r>
      <w:r w:rsidR="00DD3EF5" w:rsidRPr="00CA29AC">
        <w:rPr>
          <w:rFonts w:ascii="Calibri" w:eastAsia="Calibri" w:hAnsi="Calibri"/>
          <w:b/>
          <w:color w:val="000000" w:themeColor="text1"/>
          <w:sz w:val="20"/>
          <w:szCs w:val="20"/>
        </w:rPr>
        <w:t>.0</w:t>
      </w:r>
      <w:r w:rsidR="00DD3EF5" w:rsidRPr="00CA29AC">
        <w:rPr>
          <w:rFonts w:ascii="Calibri" w:eastAsia="Calibri" w:hAnsi="Calibri"/>
          <w:b/>
          <w:color w:val="000000" w:themeColor="text1"/>
          <w:sz w:val="20"/>
          <w:szCs w:val="20"/>
        </w:rPr>
        <w:tab/>
      </w:r>
      <w:r w:rsidR="00C33F60">
        <w:rPr>
          <w:rFonts w:ascii="Calibri" w:hAnsi="Calibri"/>
          <w:b/>
          <w:color w:val="000000" w:themeColor="text1"/>
          <w:sz w:val="20"/>
          <w:szCs w:val="20"/>
        </w:rPr>
        <w:t>OUR ELSTEAD</w:t>
      </w:r>
    </w:p>
    <w:p w14:paraId="15065011" w14:textId="77777777" w:rsidR="00DD3EF5" w:rsidRPr="00CA29AC" w:rsidRDefault="00DD3EF5" w:rsidP="00DD3EF5">
      <w:pPr>
        <w:jc w:val="both"/>
        <w:rPr>
          <w:rFonts w:ascii="Calibri" w:eastAsia="Calibri" w:hAnsi="Calibri"/>
          <w:color w:val="000000" w:themeColor="text1"/>
          <w:sz w:val="20"/>
          <w:szCs w:val="20"/>
        </w:rPr>
      </w:pPr>
    </w:p>
    <w:p w14:paraId="13836A96" w14:textId="60B005A1" w:rsidR="00A628AD" w:rsidRDefault="00B66780" w:rsidP="00B6678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9009</w:t>
      </w:r>
      <w:r w:rsidR="00E14CBE" w:rsidRPr="00CA29AC">
        <w:rPr>
          <w:rFonts w:ascii="Calibri" w:eastAsia="Calibri" w:hAnsi="Calibri"/>
          <w:color w:val="000000" w:themeColor="text1"/>
          <w:sz w:val="20"/>
          <w:szCs w:val="20"/>
        </w:rPr>
        <w:tab/>
      </w:r>
      <w:r>
        <w:rPr>
          <w:rFonts w:ascii="Calibri" w:eastAsia="Calibri" w:hAnsi="Calibri"/>
          <w:color w:val="000000" w:themeColor="text1"/>
          <w:sz w:val="20"/>
          <w:szCs w:val="20"/>
        </w:rPr>
        <w:t>Cllr Lass advised that Our Elstead tidied and cleared the picnic area by the Rive Wey.  It was noted that one of the benches in this area was wobbly and there were loose paving slabs with weeds growing in-between.  The clerk to ask RK to repair.  OE were thanked for their hard work.</w:t>
      </w:r>
      <w:r w:rsidR="00CD0F75">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100E24">
        <w:rPr>
          <w:rFonts w:ascii="Calibri" w:eastAsia="Calibri" w:hAnsi="Calibri"/>
          <w:b/>
          <w:bCs/>
          <w:color w:val="000000" w:themeColor="text1"/>
          <w:sz w:val="20"/>
          <w:szCs w:val="20"/>
        </w:rPr>
        <w:t>)</w:t>
      </w:r>
      <w:r w:rsidR="00CD0F75">
        <w:rPr>
          <w:rFonts w:ascii="Calibri" w:eastAsia="Calibri" w:hAnsi="Calibri"/>
          <w:color w:val="000000" w:themeColor="text1"/>
          <w:sz w:val="20"/>
          <w:szCs w:val="20"/>
        </w:rPr>
        <w:t>.</w:t>
      </w:r>
    </w:p>
    <w:p w14:paraId="21E7A728" w14:textId="77777777" w:rsidR="00CD0F75" w:rsidRDefault="00CD0F75" w:rsidP="002C3A97">
      <w:pPr>
        <w:jc w:val="both"/>
        <w:rPr>
          <w:rFonts w:ascii="Calibri" w:eastAsia="Calibri" w:hAnsi="Calibri"/>
          <w:color w:val="000000" w:themeColor="text1"/>
          <w:sz w:val="20"/>
          <w:szCs w:val="20"/>
        </w:rPr>
      </w:pPr>
    </w:p>
    <w:p w14:paraId="7C2E1884" w14:textId="28CC7E5B" w:rsidR="008248A0" w:rsidRPr="00CA29AC" w:rsidRDefault="008248A0" w:rsidP="008248A0">
      <w:pPr>
        <w:spacing w:line="60" w:lineRule="atLeast"/>
        <w:contextualSpacing/>
        <w:jc w:val="both"/>
        <w:rPr>
          <w:rFonts w:ascii="Calibri" w:hAnsi="Calibri"/>
          <w:b/>
          <w:color w:val="000000" w:themeColor="text1"/>
          <w:sz w:val="20"/>
          <w:szCs w:val="20"/>
        </w:rPr>
      </w:pPr>
      <w:r w:rsidRPr="00546DA4">
        <w:rPr>
          <w:rFonts w:ascii="Calibri" w:eastAsia="Calibri" w:hAnsi="Calibri"/>
          <w:b/>
          <w:color w:val="000000" w:themeColor="text1"/>
          <w:sz w:val="20"/>
          <w:szCs w:val="20"/>
        </w:rPr>
        <w:t>1</w:t>
      </w:r>
      <w:r w:rsidR="007803F8" w:rsidRPr="00546DA4">
        <w:rPr>
          <w:rFonts w:ascii="Calibri" w:eastAsia="Calibri" w:hAnsi="Calibri"/>
          <w:b/>
          <w:color w:val="000000" w:themeColor="text1"/>
          <w:sz w:val="20"/>
          <w:szCs w:val="20"/>
        </w:rPr>
        <w:t>2</w:t>
      </w:r>
      <w:r w:rsidRPr="00546DA4">
        <w:rPr>
          <w:rFonts w:ascii="Calibri" w:eastAsia="Calibri" w:hAnsi="Calibri"/>
          <w:b/>
          <w:color w:val="000000" w:themeColor="text1"/>
          <w:sz w:val="20"/>
          <w:szCs w:val="20"/>
        </w:rPr>
        <w:t>.0</w:t>
      </w:r>
      <w:r w:rsidRPr="00546DA4">
        <w:rPr>
          <w:rFonts w:ascii="Calibri" w:eastAsia="Calibri" w:hAnsi="Calibri"/>
          <w:b/>
          <w:color w:val="000000" w:themeColor="text1"/>
          <w:sz w:val="20"/>
          <w:szCs w:val="20"/>
        </w:rPr>
        <w:tab/>
      </w:r>
      <w:r w:rsidR="00B66780">
        <w:rPr>
          <w:rFonts w:ascii="Calibri" w:eastAsia="Calibri" w:hAnsi="Calibri"/>
          <w:b/>
          <w:color w:val="000000" w:themeColor="text1"/>
          <w:sz w:val="20"/>
          <w:szCs w:val="20"/>
        </w:rPr>
        <w:t>EVRS</w:t>
      </w:r>
    </w:p>
    <w:p w14:paraId="0F6F7A04" w14:textId="77777777" w:rsidR="008248A0" w:rsidRDefault="008248A0" w:rsidP="008248A0">
      <w:pPr>
        <w:ind w:left="720" w:hanging="720"/>
        <w:jc w:val="both"/>
        <w:rPr>
          <w:rFonts w:ascii="Calibri" w:eastAsia="Calibri" w:hAnsi="Calibri"/>
          <w:b/>
          <w:color w:val="000000" w:themeColor="text1"/>
          <w:sz w:val="20"/>
          <w:szCs w:val="20"/>
        </w:rPr>
      </w:pPr>
    </w:p>
    <w:p w14:paraId="1F8DF973" w14:textId="5BD4EAF2" w:rsidR="00A628AD" w:rsidRDefault="00B66780" w:rsidP="00A628AD">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9010</w:t>
      </w:r>
      <w:r w:rsidR="00A628AD"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w:t>
      </w:r>
      <w:proofErr w:type="spellStart"/>
      <w:r>
        <w:rPr>
          <w:rFonts w:ascii="Calibri" w:eastAsia="Calibri" w:hAnsi="Calibri"/>
          <w:color w:val="000000" w:themeColor="text1"/>
          <w:sz w:val="20"/>
          <w:szCs w:val="20"/>
        </w:rPr>
        <w:t>Goundry</w:t>
      </w:r>
      <w:proofErr w:type="spellEnd"/>
      <w:r>
        <w:rPr>
          <w:rFonts w:ascii="Calibri" w:eastAsia="Calibri" w:hAnsi="Calibri"/>
          <w:color w:val="000000" w:themeColor="text1"/>
          <w:sz w:val="20"/>
          <w:szCs w:val="20"/>
        </w:rPr>
        <w:t xml:space="preserve"> advised that speed watch sessions were continuing well and that they would like to run more sessions but need more volunteers</w:t>
      </w:r>
      <w:r w:rsidR="00546DA4">
        <w:rPr>
          <w:rFonts w:ascii="Calibri" w:eastAsia="Calibri" w:hAnsi="Calibri"/>
          <w:color w:val="000000" w:themeColor="text1"/>
          <w:sz w:val="20"/>
          <w:szCs w:val="20"/>
        </w:rPr>
        <w:t>.</w:t>
      </w:r>
      <w:r>
        <w:rPr>
          <w:rFonts w:ascii="Calibri" w:eastAsia="Calibri" w:hAnsi="Calibri"/>
          <w:color w:val="000000" w:themeColor="text1"/>
          <w:sz w:val="20"/>
          <w:szCs w:val="20"/>
        </w:rPr>
        <w:t xml:space="preserve">  </w:t>
      </w:r>
      <w:r w:rsidR="00546DA4">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100E24">
        <w:rPr>
          <w:rFonts w:ascii="Calibri" w:eastAsia="Calibri" w:hAnsi="Calibri"/>
          <w:b/>
          <w:bCs/>
          <w:color w:val="000000" w:themeColor="text1"/>
          <w:sz w:val="20"/>
          <w:szCs w:val="20"/>
        </w:rPr>
        <w:t>)</w:t>
      </w:r>
      <w:r w:rsidR="00A628AD" w:rsidRPr="002133BC">
        <w:rPr>
          <w:rFonts w:ascii="Calibri" w:eastAsia="Calibri" w:hAnsi="Calibri"/>
          <w:b/>
          <w:bCs/>
          <w:color w:val="000000" w:themeColor="text1"/>
          <w:sz w:val="20"/>
          <w:szCs w:val="20"/>
        </w:rPr>
        <w:t>.</w:t>
      </w:r>
    </w:p>
    <w:p w14:paraId="0101C5DB" w14:textId="77777777" w:rsidR="00546DA4" w:rsidRPr="00546DA4" w:rsidRDefault="00546DA4" w:rsidP="00A628AD">
      <w:pPr>
        <w:ind w:left="720" w:hanging="720"/>
        <w:jc w:val="both"/>
        <w:rPr>
          <w:rFonts w:ascii="Calibri" w:eastAsia="Calibri" w:hAnsi="Calibri"/>
          <w:color w:val="000000" w:themeColor="text1"/>
          <w:sz w:val="20"/>
          <w:szCs w:val="20"/>
        </w:rPr>
      </w:pPr>
    </w:p>
    <w:p w14:paraId="4F723138" w14:textId="170B8E65" w:rsidR="00546DA4" w:rsidRPr="00546DA4" w:rsidRDefault="00B66780" w:rsidP="00A628AD">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9011</w:t>
      </w:r>
      <w:r w:rsidR="00546DA4" w:rsidRPr="00546DA4">
        <w:rPr>
          <w:rFonts w:ascii="Calibri" w:eastAsia="Calibri" w:hAnsi="Calibri"/>
          <w:color w:val="000000" w:themeColor="text1"/>
          <w:sz w:val="20"/>
          <w:szCs w:val="20"/>
        </w:rPr>
        <w:tab/>
      </w:r>
      <w:r>
        <w:rPr>
          <w:rFonts w:ascii="Calibri" w:eastAsia="Calibri" w:hAnsi="Calibri"/>
          <w:color w:val="000000" w:themeColor="text1"/>
          <w:sz w:val="20"/>
          <w:szCs w:val="20"/>
        </w:rPr>
        <w:t xml:space="preserve">It was noted that the police have been running a ‘Fatal 5’ campaign in the village checking for drug, alcohol and phone use at the wheel.  During all recent sessions there have been 3 police cars in attendance.  </w:t>
      </w:r>
      <w:r w:rsidR="00546DA4" w:rsidRPr="00546DA4">
        <w:rPr>
          <w:rFonts w:ascii="Calibri" w:eastAsia="Calibri" w:hAnsi="Calibri"/>
          <w:b/>
          <w:bCs/>
          <w:color w:val="000000" w:themeColor="text1"/>
          <w:sz w:val="20"/>
          <w:szCs w:val="20"/>
        </w:rPr>
        <w:t xml:space="preserve"> (</w:t>
      </w:r>
      <w:r>
        <w:rPr>
          <w:rFonts w:ascii="Calibri" w:eastAsia="Calibri" w:hAnsi="Calibri"/>
          <w:b/>
          <w:bCs/>
          <w:color w:val="000000" w:themeColor="text1"/>
          <w:sz w:val="20"/>
          <w:szCs w:val="20"/>
        </w:rPr>
        <w:t>04/25</w:t>
      </w:r>
      <w:r w:rsidR="00546DA4" w:rsidRPr="00546DA4">
        <w:rPr>
          <w:rFonts w:ascii="Calibri" w:eastAsia="Calibri" w:hAnsi="Calibri"/>
          <w:b/>
          <w:bCs/>
          <w:color w:val="000000" w:themeColor="text1"/>
          <w:sz w:val="20"/>
          <w:szCs w:val="20"/>
        </w:rPr>
        <w:t>)</w:t>
      </w:r>
      <w:r w:rsidR="00546DA4">
        <w:rPr>
          <w:rFonts w:ascii="Calibri" w:eastAsia="Calibri" w:hAnsi="Calibri"/>
          <w:color w:val="000000" w:themeColor="text1"/>
          <w:sz w:val="20"/>
          <w:szCs w:val="20"/>
        </w:rPr>
        <w:t>.</w:t>
      </w:r>
    </w:p>
    <w:p w14:paraId="375536A2" w14:textId="77777777" w:rsidR="00A628AD" w:rsidRPr="00A628AD" w:rsidRDefault="00A628AD" w:rsidP="008248A0">
      <w:pPr>
        <w:ind w:left="720" w:hanging="720"/>
        <w:jc w:val="both"/>
        <w:rPr>
          <w:rFonts w:ascii="Calibri" w:eastAsia="Calibri" w:hAnsi="Calibri"/>
          <w:bCs/>
          <w:color w:val="000000" w:themeColor="text1"/>
          <w:sz w:val="20"/>
          <w:szCs w:val="20"/>
        </w:rPr>
      </w:pPr>
    </w:p>
    <w:p w14:paraId="39593326" w14:textId="4238FA23"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546DA4">
        <w:rPr>
          <w:rFonts w:ascii="Calibri" w:eastAsia="Calibri" w:hAnsi="Calibri"/>
          <w:b/>
          <w:color w:val="000000" w:themeColor="text1"/>
          <w:sz w:val="20"/>
          <w:szCs w:val="20"/>
        </w:rPr>
        <w:t>3</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sidR="00B66780">
        <w:rPr>
          <w:rFonts w:ascii="Calibri" w:eastAsia="Calibri" w:hAnsi="Calibri"/>
          <w:b/>
          <w:color w:val="000000" w:themeColor="text1"/>
          <w:sz w:val="20"/>
          <w:szCs w:val="20"/>
        </w:rPr>
        <w:t>THAMES WATER – CONDITION OF THE MAIN SEWER</w:t>
      </w:r>
    </w:p>
    <w:p w14:paraId="2E0BFE7D" w14:textId="77777777" w:rsidR="00BE34B7" w:rsidRDefault="00BE34B7" w:rsidP="00BE34B7">
      <w:pPr>
        <w:ind w:left="720" w:hanging="720"/>
        <w:jc w:val="both"/>
        <w:rPr>
          <w:rFonts w:ascii="Calibri" w:eastAsia="Calibri" w:hAnsi="Calibri"/>
          <w:b/>
          <w:color w:val="000000" w:themeColor="text1"/>
          <w:sz w:val="20"/>
          <w:szCs w:val="20"/>
        </w:rPr>
      </w:pPr>
    </w:p>
    <w:p w14:paraId="269D6DA7" w14:textId="207DB883" w:rsidR="00546DA4" w:rsidRPr="00546DA4" w:rsidRDefault="00B66780"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9012</w:t>
      </w:r>
      <w:r>
        <w:rPr>
          <w:rFonts w:ascii="Calibri" w:eastAsia="Calibri" w:hAnsi="Calibri"/>
          <w:color w:val="000000" w:themeColor="text1"/>
          <w:sz w:val="20"/>
          <w:szCs w:val="20"/>
        </w:rPr>
        <w:tab/>
        <w:t>Cllr Murphy advised that Thames Water have turned down a second request for a meeting with Elstead PC and Cllr Murphy was very concerned at the condition of the sewer.  It was agreed that Cllr Murphy would write to JH (MP) to make him aware of the situation</w:t>
      </w:r>
      <w:r w:rsidR="00546DA4">
        <w:rPr>
          <w:rFonts w:ascii="Calibri" w:eastAsia="Calibri" w:hAnsi="Calibri"/>
          <w:color w:val="000000" w:themeColor="text1"/>
          <w:sz w:val="20"/>
          <w:szCs w:val="20"/>
        </w:rPr>
        <w:t xml:space="preserve">.  </w:t>
      </w:r>
      <w:r w:rsidR="00546DA4"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546DA4" w:rsidRPr="00546DA4">
        <w:rPr>
          <w:rFonts w:ascii="Calibri" w:eastAsia="Calibri" w:hAnsi="Calibri"/>
          <w:b/>
          <w:bCs/>
          <w:color w:val="000000" w:themeColor="text1"/>
          <w:sz w:val="20"/>
          <w:szCs w:val="20"/>
        </w:rPr>
        <w:t>).</w:t>
      </w:r>
    </w:p>
    <w:p w14:paraId="0963163F" w14:textId="77777777" w:rsidR="00BE34B7" w:rsidRDefault="00BE34B7" w:rsidP="008248A0">
      <w:pPr>
        <w:ind w:left="720" w:hanging="720"/>
        <w:jc w:val="both"/>
        <w:rPr>
          <w:rFonts w:ascii="Calibri" w:eastAsia="Calibri" w:hAnsi="Calibri"/>
          <w:b/>
          <w:color w:val="000000" w:themeColor="text1"/>
          <w:sz w:val="20"/>
          <w:szCs w:val="20"/>
        </w:rPr>
      </w:pPr>
    </w:p>
    <w:p w14:paraId="2D76EC7C" w14:textId="38760F1B"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546DA4">
        <w:rPr>
          <w:rFonts w:ascii="Calibri" w:eastAsia="Calibri" w:hAnsi="Calibri"/>
          <w:b/>
          <w:color w:val="000000" w:themeColor="text1"/>
          <w:sz w:val="20"/>
          <w:szCs w:val="20"/>
        </w:rPr>
        <w:t>4</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sidR="00B66780">
        <w:rPr>
          <w:rFonts w:ascii="Calibri" w:eastAsia="Calibri" w:hAnsi="Calibri"/>
          <w:b/>
          <w:color w:val="000000" w:themeColor="text1"/>
          <w:sz w:val="20"/>
          <w:szCs w:val="20"/>
        </w:rPr>
        <w:t>TO PROPOSE DISCONTIONUATION OF BLUG AND ESTABLISHMENT OF ERUG</w:t>
      </w:r>
    </w:p>
    <w:p w14:paraId="465B1E86" w14:textId="77777777" w:rsidR="00BE34B7" w:rsidRDefault="00BE34B7" w:rsidP="00BE34B7">
      <w:pPr>
        <w:ind w:left="720" w:hanging="720"/>
        <w:jc w:val="both"/>
        <w:rPr>
          <w:rFonts w:ascii="Calibri" w:eastAsia="Calibri" w:hAnsi="Calibri"/>
          <w:b/>
          <w:color w:val="000000" w:themeColor="text1"/>
          <w:sz w:val="20"/>
          <w:szCs w:val="20"/>
        </w:rPr>
      </w:pPr>
    </w:p>
    <w:p w14:paraId="30AECD7A" w14:textId="264F4C8A" w:rsidR="00BE34B7" w:rsidRPr="00CA29AC" w:rsidRDefault="00B66780" w:rsidP="00BE34B7">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9013</w:t>
      </w:r>
      <w:r w:rsidR="00BE34B7"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The clerk proposed that the Burford Lodge user group should be disbanded and that all users of both recs should be included in a new group called ERUG (Elstead Recreation User Group) at which common issues relating to both recs and all </w:t>
      </w:r>
      <w:proofErr w:type="gramStart"/>
      <w:r>
        <w:rPr>
          <w:rFonts w:ascii="Calibri" w:eastAsia="Calibri" w:hAnsi="Calibri"/>
          <w:color w:val="000000" w:themeColor="text1"/>
          <w:sz w:val="20"/>
          <w:szCs w:val="20"/>
        </w:rPr>
        <w:t>users</w:t>
      </w:r>
      <w:proofErr w:type="gramEnd"/>
      <w:r>
        <w:rPr>
          <w:rFonts w:ascii="Calibri" w:eastAsia="Calibri" w:hAnsi="Calibri"/>
          <w:color w:val="000000" w:themeColor="text1"/>
          <w:sz w:val="20"/>
          <w:szCs w:val="20"/>
        </w:rPr>
        <w:t xml:space="preserve"> groups could be shared and discussed.  It was anticipated that the group would meet twice a year.  Councillors agreed to this proposal (8/8 councillors)</w:t>
      </w:r>
      <w:r w:rsidR="00861924">
        <w:rPr>
          <w:rFonts w:ascii="Calibri" w:eastAsia="Calibri" w:hAnsi="Calibri"/>
          <w:color w:val="000000" w:themeColor="text1"/>
          <w:sz w:val="20"/>
          <w:szCs w:val="20"/>
        </w:rPr>
        <w:t xml:space="preserve">. </w:t>
      </w:r>
      <w:r w:rsidR="000A4BD4">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100E24">
        <w:rPr>
          <w:rFonts w:ascii="Calibri" w:eastAsia="Calibri" w:hAnsi="Calibri"/>
          <w:b/>
          <w:bCs/>
          <w:color w:val="000000" w:themeColor="text1"/>
          <w:sz w:val="20"/>
          <w:szCs w:val="20"/>
        </w:rPr>
        <w:t>)</w:t>
      </w:r>
      <w:r w:rsidR="00BE34B7" w:rsidRPr="002133BC">
        <w:rPr>
          <w:rFonts w:ascii="Calibri" w:eastAsia="Calibri" w:hAnsi="Calibri"/>
          <w:b/>
          <w:bCs/>
          <w:color w:val="000000" w:themeColor="text1"/>
          <w:sz w:val="20"/>
          <w:szCs w:val="20"/>
        </w:rPr>
        <w:t>.</w:t>
      </w:r>
    </w:p>
    <w:p w14:paraId="616E1282" w14:textId="77777777" w:rsidR="00BE34B7" w:rsidRPr="000A4560" w:rsidRDefault="00BE34B7" w:rsidP="000A4560">
      <w:pPr>
        <w:jc w:val="both"/>
        <w:rPr>
          <w:rFonts w:ascii="Calibri" w:eastAsia="Calibri" w:hAnsi="Calibri"/>
          <w:bCs/>
          <w:color w:val="000000" w:themeColor="text1"/>
          <w:sz w:val="20"/>
          <w:szCs w:val="20"/>
        </w:rPr>
      </w:pPr>
    </w:p>
    <w:p w14:paraId="4777E161" w14:textId="7D73A27E" w:rsidR="00DD2F54" w:rsidRPr="003F0A7A" w:rsidRDefault="00546DA4" w:rsidP="00DD2F54">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15</w:t>
      </w:r>
      <w:r w:rsidR="00DD2F54" w:rsidRPr="003F0A7A">
        <w:rPr>
          <w:rFonts w:ascii="Calibri" w:eastAsia="Calibri" w:hAnsi="Calibri"/>
          <w:b/>
          <w:color w:val="000000" w:themeColor="text1"/>
          <w:sz w:val="20"/>
          <w:szCs w:val="20"/>
        </w:rPr>
        <w:t>.0</w:t>
      </w:r>
      <w:r w:rsidR="00DD2F54" w:rsidRPr="003F0A7A">
        <w:rPr>
          <w:rFonts w:ascii="Calibri" w:eastAsia="Calibri" w:hAnsi="Calibri"/>
          <w:b/>
          <w:color w:val="000000" w:themeColor="text1"/>
          <w:sz w:val="20"/>
          <w:szCs w:val="20"/>
        </w:rPr>
        <w:tab/>
      </w:r>
      <w:r w:rsidR="00B66780">
        <w:rPr>
          <w:rFonts w:ascii="Calibri" w:eastAsia="Calibri" w:hAnsi="Calibri"/>
          <w:b/>
          <w:color w:val="000000" w:themeColor="text1"/>
          <w:sz w:val="20"/>
          <w:szCs w:val="20"/>
        </w:rPr>
        <w:t>TRRT</w:t>
      </w:r>
    </w:p>
    <w:p w14:paraId="5D0E332F" w14:textId="77777777" w:rsidR="00DD2F54" w:rsidRPr="003F0A7A" w:rsidRDefault="00DD2F54" w:rsidP="00DD2F54">
      <w:pPr>
        <w:spacing w:line="60" w:lineRule="atLeast"/>
        <w:contextualSpacing/>
        <w:jc w:val="both"/>
        <w:rPr>
          <w:rFonts w:ascii="Calibri" w:hAnsi="Calibri"/>
          <w:b/>
          <w:bCs/>
          <w:color w:val="000000" w:themeColor="text1"/>
          <w:sz w:val="20"/>
          <w:szCs w:val="20"/>
        </w:rPr>
      </w:pPr>
    </w:p>
    <w:p w14:paraId="04CE6FF7" w14:textId="2D1050D9" w:rsidR="00DD2F54" w:rsidRPr="00DD2F54" w:rsidRDefault="00B66780" w:rsidP="00DD2F5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9014</w:t>
      </w:r>
      <w:r w:rsidR="00DD2F54">
        <w:rPr>
          <w:rFonts w:ascii="Calibri" w:eastAsia="Calibri" w:hAnsi="Calibri"/>
          <w:color w:val="000000" w:themeColor="text1"/>
          <w:sz w:val="20"/>
          <w:szCs w:val="20"/>
        </w:rPr>
        <w:tab/>
      </w:r>
      <w:r>
        <w:rPr>
          <w:rFonts w:ascii="Calibri" w:eastAsia="Calibri" w:hAnsi="Calibri"/>
          <w:color w:val="000000" w:themeColor="text1"/>
          <w:sz w:val="20"/>
          <w:szCs w:val="20"/>
        </w:rPr>
        <w:t>The clerk advised that TRRT only had one more loan payment to make and then the whole loan would have been repaid.  Cllr Murphy explained that once this had been repaid the PC had to agree the “nominal” level of the rent thereafter.  Cllr Collis asked who was responsible for the building should it need repairing.  Cllr Murphy advised that it would be the TRRT who also insure the building</w:t>
      </w:r>
      <w:r w:rsidR="002D2B35">
        <w:rPr>
          <w:rFonts w:ascii="Calibri" w:eastAsia="Calibri" w:hAnsi="Calibri"/>
          <w:color w:val="000000" w:themeColor="text1"/>
          <w:sz w:val="20"/>
          <w:szCs w:val="20"/>
        </w:rPr>
        <w:t>.</w:t>
      </w:r>
      <w:r>
        <w:rPr>
          <w:rFonts w:ascii="Calibri" w:eastAsia="Calibri" w:hAnsi="Calibri"/>
          <w:color w:val="000000" w:themeColor="text1"/>
          <w:sz w:val="20"/>
          <w:szCs w:val="20"/>
        </w:rPr>
        <w:t xml:space="preserve">  Cllr Murphy advised that the TRRT were building up reserves as they will need to replace the building at some stage in the future.  It was noted that TRRT was now receiving significant commercial rent from the private nursery that is being run from the pavilion - more than it had previously when the first lease was initially drafted.  Councillors questioned what “nominal” meant and compared it with other rents that the PC charged.  Cllr Collis proposed £200 (in line with EVAA) and Cllr Davidsen seconded.  </w:t>
      </w:r>
      <w:r w:rsidR="00AF57B5">
        <w:rPr>
          <w:rFonts w:ascii="Calibri" w:eastAsia="Calibri" w:hAnsi="Calibri"/>
          <w:color w:val="000000" w:themeColor="text1"/>
          <w:sz w:val="20"/>
          <w:szCs w:val="20"/>
        </w:rPr>
        <w:t xml:space="preserve">*8/8 councillors </w:t>
      </w:r>
      <w:proofErr w:type="spellStart"/>
      <w:r w:rsidR="00AF57B5">
        <w:rPr>
          <w:rFonts w:ascii="Calibri" w:eastAsia="Calibri" w:hAnsi="Calibri"/>
          <w:color w:val="000000" w:themeColor="text1"/>
          <w:sz w:val="20"/>
          <w:szCs w:val="20"/>
        </w:rPr>
        <w:t xml:space="preserve">approved). </w:t>
      </w:r>
      <w:proofErr w:type="spellEnd"/>
      <w:r w:rsidR="00AF57B5">
        <w:rPr>
          <w:rFonts w:ascii="Calibri" w:eastAsia="Calibri" w:hAnsi="Calibri"/>
          <w:color w:val="000000" w:themeColor="text1"/>
          <w:sz w:val="20"/>
          <w:szCs w:val="20"/>
        </w:rPr>
        <w:t xml:space="preserve"> </w:t>
      </w:r>
      <w:r>
        <w:rPr>
          <w:rFonts w:ascii="Calibri" w:eastAsia="Calibri" w:hAnsi="Calibri"/>
          <w:color w:val="000000" w:themeColor="text1"/>
          <w:sz w:val="20"/>
          <w:szCs w:val="20"/>
        </w:rPr>
        <w:t xml:space="preserve">The terms of the lease to be checked and amended as required.  </w:t>
      </w:r>
      <w:r w:rsidR="00100E2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100E24">
        <w:rPr>
          <w:rFonts w:ascii="Calibri" w:eastAsia="Calibri" w:hAnsi="Calibri"/>
          <w:b/>
          <w:bCs/>
          <w:color w:val="000000" w:themeColor="text1"/>
          <w:sz w:val="20"/>
          <w:szCs w:val="20"/>
        </w:rPr>
        <w:t>)</w:t>
      </w:r>
      <w:r w:rsidR="00DD2F54">
        <w:rPr>
          <w:rFonts w:ascii="Calibri" w:eastAsia="Calibri" w:hAnsi="Calibri"/>
          <w:color w:val="000000" w:themeColor="text1"/>
          <w:sz w:val="20"/>
          <w:szCs w:val="20"/>
        </w:rPr>
        <w:t>.</w:t>
      </w:r>
    </w:p>
    <w:p w14:paraId="45DCECDE" w14:textId="77777777" w:rsidR="00DD2F54" w:rsidRDefault="00DD2F54" w:rsidP="000A4560">
      <w:pPr>
        <w:jc w:val="both"/>
        <w:rPr>
          <w:rFonts w:ascii="Calibri" w:eastAsia="Calibri" w:hAnsi="Calibri"/>
          <w:b/>
          <w:color w:val="000000" w:themeColor="text1"/>
          <w:sz w:val="20"/>
          <w:szCs w:val="20"/>
        </w:rPr>
      </w:pPr>
    </w:p>
    <w:p w14:paraId="12A553D3" w14:textId="0A16F3BF" w:rsidR="00546DA4" w:rsidRPr="003F0A7A" w:rsidRDefault="00546DA4" w:rsidP="00546DA4">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16</w:t>
      </w:r>
      <w:r w:rsidRPr="003F0A7A">
        <w:rPr>
          <w:rFonts w:ascii="Calibri" w:eastAsia="Calibri" w:hAnsi="Calibri"/>
          <w:b/>
          <w:color w:val="000000" w:themeColor="text1"/>
          <w:sz w:val="20"/>
          <w:szCs w:val="20"/>
        </w:rPr>
        <w:t>.0</w:t>
      </w:r>
      <w:r w:rsidRPr="003F0A7A">
        <w:rPr>
          <w:rFonts w:ascii="Calibri" w:eastAsia="Calibri" w:hAnsi="Calibri"/>
          <w:b/>
          <w:color w:val="000000" w:themeColor="text1"/>
          <w:sz w:val="20"/>
          <w:szCs w:val="20"/>
        </w:rPr>
        <w:tab/>
      </w:r>
      <w:r w:rsidR="00FF6A86">
        <w:rPr>
          <w:rFonts w:ascii="Calibri" w:eastAsia="Calibri" w:hAnsi="Calibri"/>
          <w:b/>
          <w:color w:val="000000" w:themeColor="text1"/>
          <w:sz w:val="20"/>
          <w:szCs w:val="20"/>
        </w:rPr>
        <w:t>ANNUAL PARISH ASSEMBLY</w:t>
      </w:r>
    </w:p>
    <w:p w14:paraId="6B8D78FA" w14:textId="77777777" w:rsidR="00546DA4" w:rsidRPr="003F0A7A" w:rsidRDefault="00546DA4" w:rsidP="00546DA4">
      <w:pPr>
        <w:spacing w:line="60" w:lineRule="atLeast"/>
        <w:contextualSpacing/>
        <w:jc w:val="both"/>
        <w:rPr>
          <w:rFonts w:ascii="Calibri" w:hAnsi="Calibri"/>
          <w:b/>
          <w:bCs/>
          <w:color w:val="000000" w:themeColor="text1"/>
          <w:sz w:val="20"/>
          <w:szCs w:val="20"/>
        </w:rPr>
      </w:pPr>
    </w:p>
    <w:p w14:paraId="2D66F8EC" w14:textId="793A0CBD" w:rsidR="00546DA4" w:rsidRDefault="00B66780"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9015</w:t>
      </w:r>
      <w:r w:rsidR="00546DA4">
        <w:rPr>
          <w:rFonts w:ascii="Calibri" w:eastAsia="Calibri" w:hAnsi="Calibri"/>
          <w:color w:val="000000" w:themeColor="text1"/>
          <w:sz w:val="20"/>
          <w:szCs w:val="20"/>
        </w:rPr>
        <w:tab/>
      </w:r>
      <w:r w:rsidR="00991634">
        <w:rPr>
          <w:rFonts w:ascii="Calibri" w:eastAsia="Calibri" w:hAnsi="Calibri"/>
          <w:color w:val="000000" w:themeColor="text1"/>
          <w:sz w:val="20"/>
          <w:szCs w:val="20"/>
        </w:rPr>
        <w:t>The following guest speakers have been confirmed; Surrey Police, The Land Trust, Elstead Fete, Bonfire Hill</w:t>
      </w:r>
      <w:r w:rsidR="00546DA4">
        <w:rPr>
          <w:rFonts w:ascii="Calibri" w:eastAsia="Calibri" w:hAnsi="Calibri"/>
          <w:color w:val="000000" w:themeColor="text1"/>
          <w:sz w:val="20"/>
          <w:szCs w:val="20"/>
        </w:rPr>
        <w:t xml:space="preserve">.    </w:t>
      </w:r>
      <w:r w:rsid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00546DA4">
        <w:rPr>
          <w:rFonts w:ascii="Calibri" w:eastAsia="Calibri" w:hAnsi="Calibri"/>
          <w:b/>
          <w:bCs/>
          <w:color w:val="000000" w:themeColor="text1"/>
          <w:sz w:val="20"/>
          <w:szCs w:val="20"/>
        </w:rPr>
        <w:t>)</w:t>
      </w:r>
      <w:r w:rsidR="00546DA4">
        <w:rPr>
          <w:rFonts w:ascii="Calibri" w:eastAsia="Calibri" w:hAnsi="Calibri"/>
          <w:color w:val="000000" w:themeColor="text1"/>
          <w:sz w:val="20"/>
          <w:szCs w:val="20"/>
        </w:rPr>
        <w:t>.</w:t>
      </w:r>
    </w:p>
    <w:p w14:paraId="163CC385" w14:textId="77777777" w:rsidR="00991634" w:rsidRPr="00DD2F54" w:rsidRDefault="00991634" w:rsidP="00546DA4">
      <w:pPr>
        <w:ind w:left="720" w:hanging="720"/>
        <w:jc w:val="both"/>
        <w:rPr>
          <w:rFonts w:ascii="Calibri" w:eastAsia="Calibri" w:hAnsi="Calibri"/>
          <w:color w:val="000000" w:themeColor="text1"/>
          <w:sz w:val="20"/>
          <w:szCs w:val="20"/>
        </w:rPr>
      </w:pPr>
    </w:p>
    <w:p w14:paraId="0F217C33" w14:textId="52458129"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w:t>
      </w:r>
      <w:r>
        <w:rPr>
          <w:rFonts w:ascii="Calibri" w:eastAsia="Calibri" w:hAnsi="Calibri"/>
          <w:color w:val="000000" w:themeColor="text1"/>
          <w:sz w:val="20"/>
          <w:szCs w:val="20"/>
        </w:rPr>
        <w:t>6</w:t>
      </w:r>
      <w:r>
        <w:rPr>
          <w:rFonts w:ascii="Calibri" w:eastAsia="Calibri" w:hAnsi="Calibri"/>
          <w:color w:val="000000" w:themeColor="text1"/>
          <w:sz w:val="20"/>
          <w:szCs w:val="20"/>
        </w:rPr>
        <w:tab/>
        <w:t xml:space="preserve">The </w:t>
      </w:r>
      <w:r>
        <w:rPr>
          <w:rFonts w:ascii="Calibri" w:eastAsia="Calibri" w:hAnsi="Calibri"/>
          <w:color w:val="000000" w:themeColor="text1"/>
          <w:sz w:val="20"/>
          <w:szCs w:val="20"/>
        </w:rPr>
        <w:t>draft annual report was circulated to councillors before the meeting</w:t>
      </w:r>
      <w:r>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clerk advised that she was waiting for feedback on the VAT status of a payee and once this was confirmed the figures can be finalised in the draft report.  Councillor </w:t>
      </w:r>
      <w:proofErr w:type="spellStart"/>
      <w:r>
        <w:rPr>
          <w:rFonts w:ascii="Calibri" w:eastAsia="Calibri" w:hAnsi="Calibri"/>
          <w:color w:val="000000" w:themeColor="text1"/>
          <w:sz w:val="20"/>
          <w:szCs w:val="20"/>
        </w:rPr>
        <w:t>Goundry</w:t>
      </w:r>
      <w:proofErr w:type="spellEnd"/>
      <w:r>
        <w:rPr>
          <w:rFonts w:ascii="Calibri" w:eastAsia="Calibri" w:hAnsi="Calibri"/>
          <w:color w:val="000000" w:themeColor="text1"/>
          <w:sz w:val="20"/>
          <w:szCs w:val="20"/>
        </w:rPr>
        <w:t xml:space="preserve"> to provide copy regarding Bonfire Hill and the Clerk to add to the annual report.  </w:t>
      </w:r>
      <w:r>
        <w:rPr>
          <w:rFonts w:ascii="Calibri" w:eastAsia="Calibri" w:hAnsi="Calibri"/>
          <w:b/>
          <w:bCs/>
          <w:color w:val="000000" w:themeColor="text1"/>
          <w:sz w:val="20"/>
          <w:szCs w:val="20"/>
        </w:rPr>
        <w:t>(04/25)</w:t>
      </w:r>
      <w:r>
        <w:rPr>
          <w:rFonts w:ascii="Calibri" w:eastAsia="Calibri" w:hAnsi="Calibri"/>
          <w:color w:val="000000" w:themeColor="text1"/>
          <w:sz w:val="20"/>
          <w:szCs w:val="20"/>
        </w:rPr>
        <w:t>.</w:t>
      </w:r>
    </w:p>
    <w:p w14:paraId="62683100" w14:textId="77777777" w:rsidR="00546DA4" w:rsidRDefault="00546DA4" w:rsidP="00546DA4">
      <w:pPr>
        <w:jc w:val="both"/>
        <w:rPr>
          <w:rFonts w:ascii="Calibri" w:eastAsia="Calibri" w:hAnsi="Calibri"/>
          <w:b/>
          <w:color w:val="000000" w:themeColor="text1"/>
          <w:sz w:val="20"/>
          <w:szCs w:val="20"/>
        </w:rPr>
      </w:pPr>
    </w:p>
    <w:p w14:paraId="2D267639" w14:textId="14EFA06D"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w:t>
      </w:r>
      <w:r>
        <w:rPr>
          <w:rFonts w:ascii="Calibri" w:eastAsia="Calibri" w:hAnsi="Calibri"/>
          <w:color w:val="000000" w:themeColor="text1"/>
          <w:sz w:val="20"/>
          <w:szCs w:val="20"/>
        </w:rPr>
        <w:t>7</w:t>
      </w:r>
      <w:r>
        <w:rPr>
          <w:rFonts w:ascii="Calibri" w:eastAsia="Calibri" w:hAnsi="Calibri"/>
          <w:color w:val="000000" w:themeColor="text1"/>
          <w:sz w:val="20"/>
          <w:szCs w:val="20"/>
        </w:rPr>
        <w:tab/>
      </w:r>
      <w:r>
        <w:rPr>
          <w:rFonts w:ascii="Calibri" w:eastAsia="Calibri" w:hAnsi="Calibri"/>
          <w:color w:val="000000" w:themeColor="text1"/>
          <w:sz w:val="20"/>
          <w:szCs w:val="20"/>
        </w:rPr>
        <w:t>Councillors agreed that a flyer should be circulated to residents summarising all that the parish council had worked on over the past year</w:t>
      </w:r>
      <w:r>
        <w:rPr>
          <w:rFonts w:ascii="Calibri" w:eastAsia="Calibri" w:hAnsi="Calibri"/>
          <w:color w:val="000000" w:themeColor="text1"/>
          <w:sz w:val="20"/>
          <w:szCs w:val="20"/>
        </w:rPr>
        <w:t xml:space="preserve">.    </w:t>
      </w:r>
      <w:r>
        <w:rPr>
          <w:rFonts w:ascii="Calibri" w:eastAsia="Calibri" w:hAnsi="Calibri"/>
          <w:b/>
          <w:bCs/>
          <w:color w:val="000000" w:themeColor="text1"/>
          <w:sz w:val="20"/>
          <w:szCs w:val="20"/>
        </w:rPr>
        <w:t>(04/25)</w:t>
      </w:r>
      <w:r>
        <w:rPr>
          <w:rFonts w:ascii="Calibri" w:eastAsia="Calibri" w:hAnsi="Calibri"/>
          <w:color w:val="000000" w:themeColor="text1"/>
          <w:sz w:val="20"/>
          <w:szCs w:val="20"/>
        </w:rPr>
        <w:t>.</w:t>
      </w:r>
    </w:p>
    <w:p w14:paraId="1462CB85" w14:textId="31005EE3" w:rsidR="00991634" w:rsidRDefault="00991634" w:rsidP="00546DA4">
      <w:pPr>
        <w:jc w:val="both"/>
        <w:rPr>
          <w:rFonts w:ascii="Calibri" w:eastAsia="Calibri" w:hAnsi="Calibri"/>
          <w:b/>
          <w:color w:val="000000" w:themeColor="text1"/>
          <w:sz w:val="20"/>
          <w:szCs w:val="20"/>
        </w:rPr>
      </w:pPr>
    </w:p>
    <w:p w14:paraId="632603E5" w14:textId="02B2ED0D" w:rsidR="00151E35" w:rsidRPr="003F0A7A" w:rsidRDefault="00151E35" w:rsidP="00151E3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17</w:t>
      </w:r>
      <w:r w:rsidRPr="003F0A7A">
        <w:rPr>
          <w:rFonts w:ascii="Calibri" w:eastAsia="Calibri" w:hAnsi="Calibri"/>
          <w:b/>
          <w:color w:val="000000" w:themeColor="text1"/>
          <w:sz w:val="20"/>
          <w:szCs w:val="20"/>
        </w:rPr>
        <w:t>.0</w:t>
      </w:r>
      <w:r w:rsidRPr="003F0A7A">
        <w:rPr>
          <w:rFonts w:ascii="Calibri" w:eastAsia="Calibri" w:hAnsi="Calibri"/>
          <w:b/>
          <w:color w:val="000000" w:themeColor="text1"/>
          <w:sz w:val="20"/>
          <w:szCs w:val="20"/>
        </w:rPr>
        <w:tab/>
      </w:r>
      <w:r w:rsidR="00991634">
        <w:rPr>
          <w:rFonts w:ascii="Calibri" w:eastAsia="Calibri" w:hAnsi="Calibri"/>
          <w:b/>
          <w:color w:val="000000" w:themeColor="text1"/>
          <w:sz w:val="20"/>
          <w:szCs w:val="20"/>
        </w:rPr>
        <w:t>FETE UPDATE</w:t>
      </w:r>
    </w:p>
    <w:p w14:paraId="447062B3" w14:textId="77777777" w:rsidR="00151E35" w:rsidRPr="003F0A7A" w:rsidRDefault="00151E35" w:rsidP="00151E35">
      <w:pPr>
        <w:spacing w:line="60" w:lineRule="atLeast"/>
        <w:contextualSpacing/>
        <w:jc w:val="both"/>
        <w:rPr>
          <w:rFonts w:ascii="Calibri" w:hAnsi="Calibri"/>
          <w:b/>
          <w:bCs/>
          <w:color w:val="000000" w:themeColor="text1"/>
          <w:sz w:val="20"/>
          <w:szCs w:val="20"/>
        </w:rPr>
      </w:pPr>
    </w:p>
    <w:p w14:paraId="0A2DB415" w14:textId="394A8F3F" w:rsidR="00151E35" w:rsidRDefault="00B66780" w:rsidP="00151E35">
      <w:pPr>
        <w:spacing w:line="60" w:lineRule="atLeast"/>
        <w:ind w:left="720" w:hanging="720"/>
        <w:contextualSpacing/>
        <w:jc w:val="both"/>
        <w:rPr>
          <w:rFonts w:ascii="Calibri" w:hAnsi="Calibri" w:cs="Calibri"/>
          <w:b/>
          <w:bCs/>
          <w:color w:val="000000" w:themeColor="text1"/>
          <w:sz w:val="20"/>
          <w:szCs w:val="20"/>
        </w:rPr>
      </w:pPr>
      <w:r>
        <w:rPr>
          <w:rFonts w:ascii="Calibri" w:eastAsia="Calibri" w:hAnsi="Calibri"/>
          <w:color w:val="000000" w:themeColor="text1"/>
          <w:sz w:val="20"/>
          <w:szCs w:val="20"/>
        </w:rPr>
        <w:t>901</w:t>
      </w:r>
      <w:r w:rsidR="00991634">
        <w:rPr>
          <w:rFonts w:ascii="Calibri" w:eastAsia="Calibri" w:hAnsi="Calibri"/>
          <w:color w:val="000000" w:themeColor="text1"/>
          <w:sz w:val="20"/>
          <w:szCs w:val="20"/>
        </w:rPr>
        <w:t>8</w:t>
      </w:r>
      <w:r w:rsidR="00151E35">
        <w:rPr>
          <w:rFonts w:ascii="Calibri" w:eastAsia="Calibri" w:hAnsi="Calibri"/>
          <w:color w:val="000000" w:themeColor="text1"/>
          <w:sz w:val="20"/>
          <w:szCs w:val="20"/>
        </w:rPr>
        <w:tab/>
      </w:r>
      <w:r w:rsidR="00151E35">
        <w:rPr>
          <w:rFonts w:ascii="Calibri" w:hAnsi="Calibri" w:cs="Calibri"/>
          <w:color w:val="000000" w:themeColor="text1"/>
          <w:sz w:val="20"/>
          <w:szCs w:val="20"/>
        </w:rPr>
        <w:t>The</w:t>
      </w:r>
      <w:r w:rsidR="00991634">
        <w:rPr>
          <w:rFonts w:ascii="Calibri" w:hAnsi="Calibri" w:cs="Calibri"/>
          <w:color w:val="000000" w:themeColor="text1"/>
          <w:sz w:val="20"/>
          <w:szCs w:val="20"/>
        </w:rPr>
        <w:t xml:space="preserve"> Clerk provided an update and explained that planning for the fete was well progressed.  The main item to confirm was who was going to open the fete.  </w:t>
      </w:r>
      <w:r w:rsidR="00151E35">
        <w:rPr>
          <w:rFonts w:ascii="Calibri" w:hAnsi="Calibri" w:cs="Calibri"/>
          <w:color w:val="000000" w:themeColor="text1"/>
          <w:sz w:val="20"/>
          <w:szCs w:val="20"/>
        </w:rPr>
        <w:t xml:space="preserve"> </w:t>
      </w:r>
      <w:r w:rsidR="00151E35">
        <w:rPr>
          <w:rFonts w:ascii="Calibri" w:hAnsi="Calibri" w:cs="Calibri"/>
          <w:b/>
          <w:bCs/>
          <w:color w:val="000000" w:themeColor="text1"/>
          <w:sz w:val="20"/>
          <w:szCs w:val="20"/>
        </w:rPr>
        <w:t>(</w:t>
      </w:r>
      <w:r>
        <w:rPr>
          <w:rFonts w:ascii="Calibri" w:hAnsi="Calibri" w:cs="Calibri"/>
          <w:b/>
          <w:bCs/>
          <w:color w:val="000000" w:themeColor="text1"/>
          <w:sz w:val="20"/>
          <w:szCs w:val="20"/>
        </w:rPr>
        <w:t>04/25</w:t>
      </w:r>
      <w:r w:rsidR="00151E35">
        <w:rPr>
          <w:rFonts w:ascii="Calibri" w:hAnsi="Calibri" w:cs="Calibri"/>
          <w:b/>
          <w:bCs/>
          <w:color w:val="000000" w:themeColor="text1"/>
          <w:sz w:val="20"/>
          <w:szCs w:val="20"/>
        </w:rPr>
        <w:t>)</w:t>
      </w:r>
      <w:r w:rsidR="00151E35" w:rsidRPr="00CA29AC">
        <w:rPr>
          <w:rFonts w:ascii="Calibri" w:hAnsi="Calibri" w:cs="Calibri"/>
          <w:b/>
          <w:bCs/>
          <w:color w:val="000000" w:themeColor="text1"/>
          <w:sz w:val="20"/>
          <w:szCs w:val="20"/>
        </w:rPr>
        <w:t>.</w:t>
      </w:r>
    </w:p>
    <w:p w14:paraId="50BDF2C4" w14:textId="77777777" w:rsidR="00151E35" w:rsidRDefault="00151E35" w:rsidP="00151E35">
      <w:pPr>
        <w:spacing w:line="60" w:lineRule="atLeast"/>
        <w:contextualSpacing/>
        <w:jc w:val="both"/>
        <w:rPr>
          <w:rFonts w:ascii="Calibri" w:hAnsi="Calibri" w:cs="Calibri"/>
          <w:b/>
          <w:bCs/>
          <w:color w:val="000000" w:themeColor="text1"/>
          <w:sz w:val="20"/>
          <w:szCs w:val="20"/>
        </w:rPr>
      </w:pPr>
    </w:p>
    <w:p w14:paraId="209470B7" w14:textId="166235FD" w:rsidR="005127A9" w:rsidRPr="00CA29AC" w:rsidRDefault="00546DA4" w:rsidP="00151E3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151E35">
        <w:rPr>
          <w:rFonts w:ascii="Calibri" w:eastAsia="Calibri" w:hAnsi="Calibri"/>
          <w:b/>
          <w:color w:val="000000" w:themeColor="text1"/>
          <w:sz w:val="20"/>
          <w:szCs w:val="20"/>
        </w:rPr>
        <w:t>8</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t>REPORTS &amp; CORREPSONDENCE</w:t>
      </w:r>
    </w:p>
    <w:p w14:paraId="79B4D400" w14:textId="77777777" w:rsidR="005127A9" w:rsidRPr="00CA29AC" w:rsidRDefault="005127A9" w:rsidP="00D95078">
      <w:pPr>
        <w:spacing w:line="60" w:lineRule="atLeast"/>
        <w:contextualSpacing/>
        <w:jc w:val="both"/>
        <w:rPr>
          <w:rFonts w:ascii="Calibri" w:hAnsi="Calibri"/>
          <w:b/>
          <w:bCs/>
          <w:color w:val="000000" w:themeColor="text1"/>
          <w:sz w:val="20"/>
          <w:szCs w:val="20"/>
        </w:rPr>
      </w:pPr>
    </w:p>
    <w:p w14:paraId="39F1FFB1" w14:textId="77777777"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9019</w:t>
      </w:r>
      <w:r>
        <w:rPr>
          <w:rFonts w:ascii="Calibri" w:eastAsia="Calibri" w:hAnsi="Calibri"/>
          <w:color w:val="000000" w:themeColor="text1"/>
          <w:sz w:val="20"/>
          <w:szCs w:val="20"/>
        </w:rPr>
        <w:tab/>
        <w:t xml:space="preserve">A survey has been received asking for views on unitary authorities.  Cllr Jacobs and the clerk to respond on behalf of the Parish Council.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13EAF787" w14:textId="77777777" w:rsidR="00991634" w:rsidRDefault="00991634" w:rsidP="00991634">
      <w:pPr>
        <w:ind w:left="720" w:hanging="720"/>
        <w:jc w:val="both"/>
        <w:rPr>
          <w:rFonts w:ascii="Calibri" w:eastAsia="Calibri" w:hAnsi="Calibri"/>
          <w:color w:val="000000" w:themeColor="text1"/>
          <w:sz w:val="20"/>
          <w:szCs w:val="20"/>
        </w:rPr>
      </w:pPr>
    </w:p>
    <w:p w14:paraId="22FFF80E" w14:textId="01C331AD" w:rsidR="00546DA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9020</w:t>
      </w:r>
      <w:r>
        <w:rPr>
          <w:rFonts w:ascii="Calibri" w:eastAsia="Calibri" w:hAnsi="Calibri"/>
          <w:color w:val="000000" w:themeColor="text1"/>
          <w:sz w:val="20"/>
          <w:szCs w:val="20"/>
        </w:rPr>
        <w:tab/>
        <w:t>The scouts have requested permission to use the village green on 27</w:t>
      </w:r>
      <w:r w:rsidRPr="0099163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June 2025 for the annual marathon</w:t>
      </w:r>
      <w:r w:rsidR="00546DA4">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request was approved subject to the scouts sharing the usual risk assessment and copy of insurance.</w:t>
      </w:r>
      <w:r w:rsidR="00546DA4">
        <w:rPr>
          <w:rFonts w:ascii="Calibri" w:eastAsia="Calibri" w:hAnsi="Calibri"/>
          <w:color w:val="000000" w:themeColor="text1"/>
          <w:sz w:val="20"/>
          <w:szCs w:val="20"/>
        </w:rPr>
        <w:t xml:space="preserve"> </w:t>
      </w:r>
      <w:r>
        <w:rPr>
          <w:rFonts w:ascii="Calibri" w:eastAsia="Calibri" w:hAnsi="Calibri"/>
          <w:color w:val="000000" w:themeColor="text1"/>
          <w:sz w:val="20"/>
          <w:szCs w:val="20"/>
        </w:rPr>
        <w:t xml:space="preserve"> </w:t>
      </w:r>
      <w:r w:rsidR="00546DA4" w:rsidRPr="00546DA4">
        <w:rPr>
          <w:rFonts w:ascii="Calibri" w:eastAsia="Calibri" w:hAnsi="Calibri"/>
          <w:b/>
          <w:bCs/>
          <w:color w:val="000000" w:themeColor="text1"/>
          <w:sz w:val="20"/>
          <w:szCs w:val="20"/>
        </w:rPr>
        <w:t>(</w:t>
      </w:r>
      <w:r w:rsidR="00B66780">
        <w:rPr>
          <w:rFonts w:ascii="Calibri" w:eastAsia="Calibri" w:hAnsi="Calibri"/>
          <w:b/>
          <w:bCs/>
          <w:color w:val="000000" w:themeColor="text1"/>
          <w:sz w:val="20"/>
          <w:szCs w:val="20"/>
        </w:rPr>
        <w:t>04/25</w:t>
      </w:r>
      <w:r w:rsidR="00546DA4" w:rsidRPr="00546DA4">
        <w:rPr>
          <w:rFonts w:ascii="Calibri" w:eastAsia="Calibri" w:hAnsi="Calibri"/>
          <w:b/>
          <w:bCs/>
          <w:color w:val="000000" w:themeColor="text1"/>
          <w:sz w:val="20"/>
          <w:szCs w:val="20"/>
        </w:rPr>
        <w:t>).</w:t>
      </w:r>
    </w:p>
    <w:p w14:paraId="1399342A" w14:textId="77777777" w:rsidR="00546DA4" w:rsidRDefault="00546DA4" w:rsidP="00D62C30">
      <w:pPr>
        <w:ind w:left="720" w:hanging="720"/>
        <w:jc w:val="both"/>
        <w:rPr>
          <w:rFonts w:ascii="Calibri" w:eastAsia="Calibri" w:hAnsi="Calibri"/>
          <w:color w:val="000000" w:themeColor="text1"/>
          <w:sz w:val="20"/>
          <w:szCs w:val="20"/>
        </w:rPr>
      </w:pPr>
    </w:p>
    <w:p w14:paraId="422D055C" w14:textId="698AA4DF"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1</w:t>
      </w:r>
      <w:r>
        <w:rPr>
          <w:rFonts w:ascii="Calibri" w:eastAsia="Calibri" w:hAnsi="Calibri"/>
          <w:color w:val="000000" w:themeColor="text1"/>
          <w:sz w:val="20"/>
          <w:szCs w:val="20"/>
        </w:rPr>
        <w:tab/>
      </w:r>
      <w:r>
        <w:rPr>
          <w:rFonts w:ascii="Calibri" w:eastAsia="Calibri" w:hAnsi="Calibri"/>
          <w:color w:val="000000" w:themeColor="text1"/>
          <w:sz w:val="20"/>
          <w:szCs w:val="20"/>
        </w:rPr>
        <w:t>A street trading license was received from an ice cream vendor</w:t>
      </w:r>
      <w:r>
        <w:rPr>
          <w:rFonts w:ascii="Calibri" w:eastAsia="Calibri" w:hAnsi="Calibri"/>
          <w:color w:val="000000" w:themeColor="text1"/>
          <w:sz w:val="20"/>
          <w:szCs w:val="20"/>
        </w:rPr>
        <w:t>.</w:t>
      </w:r>
      <w:r>
        <w:rPr>
          <w:rFonts w:ascii="Calibri" w:eastAsia="Calibri" w:hAnsi="Calibri"/>
          <w:color w:val="000000" w:themeColor="text1"/>
          <w:sz w:val="20"/>
          <w:szCs w:val="20"/>
        </w:rPr>
        <w:t xml:space="preserve">  No roads were specified in Waverley.  No objection was raised by the PC except for stating that there should be no trading from the roads around the village green onto the village green.</w:t>
      </w:r>
      <w:r>
        <w:rPr>
          <w:rFonts w:ascii="Calibri" w:eastAsia="Calibri" w:hAnsi="Calibri"/>
          <w:color w:val="000000" w:themeColor="text1"/>
          <w:sz w:val="20"/>
          <w:szCs w:val="20"/>
        </w:rPr>
        <w:t xml:space="preserve">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281C989D" w14:textId="77777777" w:rsidR="00546DA4" w:rsidRDefault="00546DA4" w:rsidP="00D62C30">
      <w:pPr>
        <w:ind w:left="720" w:hanging="720"/>
        <w:jc w:val="both"/>
        <w:rPr>
          <w:rFonts w:ascii="Calibri" w:eastAsia="Calibri" w:hAnsi="Calibri"/>
          <w:color w:val="000000" w:themeColor="text1"/>
          <w:sz w:val="20"/>
          <w:szCs w:val="20"/>
        </w:rPr>
      </w:pPr>
    </w:p>
    <w:p w14:paraId="619CBE46" w14:textId="50A9F125"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2</w:t>
      </w:r>
      <w:r>
        <w:rPr>
          <w:rFonts w:ascii="Calibri" w:eastAsia="Calibri" w:hAnsi="Calibri"/>
          <w:color w:val="000000" w:themeColor="text1"/>
          <w:sz w:val="20"/>
          <w:szCs w:val="20"/>
        </w:rPr>
        <w:tab/>
      </w:r>
      <w:r>
        <w:rPr>
          <w:rFonts w:ascii="Calibri" w:eastAsia="Calibri" w:hAnsi="Calibri"/>
          <w:color w:val="000000" w:themeColor="text1"/>
          <w:sz w:val="20"/>
          <w:szCs w:val="20"/>
        </w:rPr>
        <w:t>Information on Surrey Wildlife Trust training was circulated to councillors</w:t>
      </w:r>
      <w:r>
        <w:rPr>
          <w:rFonts w:ascii="Calibri" w:eastAsia="Calibri" w:hAnsi="Calibri"/>
          <w:color w:val="000000" w:themeColor="text1"/>
          <w:sz w:val="20"/>
          <w:szCs w:val="20"/>
        </w:rPr>
        <w:t xml:space="preserve">.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742F9CBC" w14:textId="77777777" w:rsidR="00991634" w:rsidRDefault="00991634" w:rsidP="00D62C30">
      <w:pPr>
        <w:ind w:left="720" w:hanging="720"/>
        <w:jc w:val="both"/>
        <w:rPr>
          <w:rFonts w:ascii="Calibri" w:eastAsia="Calibri" w:hAnsi="Calibri"/>
          <w:color w:val="000000" w:themeColor="text1"/>
          <w:sz w:val="20"/>
          <w:szCs w:val="20"/>
        </w:rPr>
      </w:pPr>
    </w:p>
    <w:p w14:paraId="13ABBDF8" w14:textId="06FE62CC"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3</w:t>
      </w:r>
      <w:r>
        <w:rPr>
          <w:rFonts w:ascii="Calibri" w:eastAsia="Calibri" w:hAnsi="Calibri"/>
          <w:color w:val="000000" w:themeColor="text1"/>
          <w:sz w:val="20"/>
          <w:szCs w:val="20"/>
        </w:rPr>
        <w:tab/>
      </w:r>
      <w:r>
        <w:rPr>
          <w:rFonts w:ascii="Calibri" w:eastAsia="Calibri" w:hAnsi="Calibri"/>
          <w:color w:val="000000" w:themeColor="text1"/>
          <w:sz w:val="20"/>
          <w:szCs w:val="20"/>
        </w:rPr>
        <w:t>A WBC press release on filming in the county plus proposed changes as to how strategic CIL can be applied were shared with councillors</w:t>
      </w:r>
      <w:r>
        <w:rPr>
          <w:rFonts w:ascii="Calibri" w:eastAsia="Calibri" w:hAnsi="Calibri"/>
          <w:color w:val="000000" w:themeColor="text1"/>
          <w:sz w:val="20"/>
          <w:szCs w:val="20"/>
        </w:rPr>
        <w:t xml:space="preserve">.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3724A3C6" w14:textId="77777777" w:rsidR="00991634" w:rsidRDefault="00991634" w:rsidP="00D62C30">
      <w:pPr>
        <w:ind w:left="720" w:hanging="720"/>
        <w:jc w:val="both"/>
        <w:rPr>
          <w:rFonts w:ascii="Calibri" w:eastAsia="Calibri" w:hAnsi="Calibri"/>
          <w:color w:val="000000" w:themeColor="text1"/>
          <w:sz w:val="20"/>
          <w:szCs w:val="20"/>
        </w:rPr>
      </w:pPr>
    </w:p>
    <w:p w14:paraId="79C3BAF7" w14:textId="63ED6413"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4</w:t>
      </w:r>
      <w:r>
        <w:rPr>
          <w:rFonts w:ascii="Calibri" w:eastAsia="Calibri" w:hAnsi="Calibri"/>
          <w:color w:val="000000" w:themeColor="text1"/>
          <w:sz w:val="20"/>
          <w:szCs w:val="20"/>
        </w:rPr>
        <w:tab/>
      </w:r>
      <w:r>
        <w:rPr>
          <w:rFonts w:ascii="Calibri" w:eastAsia="Calibri" w:hAnsi="Calibri"/>
          <w:color w:val="000000" w:themeColor="text1"/>
          <w:sz w:val="20"/>
          <w:szCs w:val="20"/>
        </w:rPr>
        <w:t>SCC have circulated EOI forms for councils wishing to be part of the new tree planting initiative</w:t>
      </w:r>
      <w:r>
        <w:rPr>
          <w:rFonts w:ascii="Calibri" w:eastAsia="Calibri" w:hAnsi="Calibri"/>
          <w:color w:val="000000" w:themeColor="text1"/>
          <w:sz w:val="20"/>
          <w:szCs w:val="20"/>
        </w:rPr>
        <w:t xml:space="preserve">. </w:t>
      </w:r>
      <w:r>
        <w:rPr>
          <w:rFonts w:ascii="Calibri" w:eastAsia="Calibri" w:hAnsi="Calibri"/>
          <w:color w:val="000000" w:themeColor="text1"/>
          <w:sz w:val="20"/>
          <w:szCs w:val="20"/>
        </w:rPr>
        <w:t xml:space="preserve"> Councillors suggested that in view of not being able to select which species of tree (as per previously) there was no point in participating in the scheme. </w:t>
      </w:r>
      <w:r>
        <w:rPr>
          <w:rFonts w:ascii="Calibri" w:eastAsia="Calibri" w:hAnsi="Calibri"/>
          <w:color w:val="000000" w:themeColor="text1"/>
          <w:sz w:val="20"/>
          <w:szCs w:val="20"/>
        </w:rPr>
        <w:t xml:space="preserve">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27E1BAAC" w14:textId="77777777" w:rsidR="00991634" w:rsidRDefault="00991634" w:rsidP="00991634">
      <w:pPr>
        <w:ind w:left="720" w:hanging="720"/>
        <w:jc w:val="both"/>
        <w:rPr>
          <w:rFonts w:ascii="Calibri" w:eastAsia="Calibri" w:hAnsi="Calibri"/>
          <w:color w:val="000000" w:themeColor="text1"/>
          <w:sz w:val="20"/>
          <w:szCs w:val="20"/>
        </w:rPr>
      </w:pPr>
    </w:p>
    <w:p w14:paraId="197D6D51" w14:textId="32437E69" w:rsidR="00991634" w:rsidRDefault="00991634" w:rsidP="0099163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5</w:t>
      </w:r>
      <w:r>
        <w:rPr>
          <w:rFonts w:ascii="Calibri" w:eastAsia="Calibri" w:hAnsi="Calibri"/>
          <w:color w:val="000000" w:themeColor="text1"/>
          <w:sz w:val="20"/>
          <w:szCs w:val="20"/>
        </w:rPr>
        <w:tab/>
      </w:r>
      <w:r>
        <w:rPr>
          <w:rFonts w:ascii="Calibri" w:eastAsia="Calibri" w:hAnsi="Calibri"/>
          <w:color w:val="000000" w:themeColor="text1"/>
          <w:sz w:val="20"/>
          <w:szCs w:val="20"/>
        </w:rPr>
        <w:t>A letter was received from residents in Orchard Close who are keen to install double yellow lines by the junction with Milford Road</w:t>
      </w:r>
      <w:r>
        <w:rPr>
          <w:rFonts w:ascii="Calibri" w:eastAsia="Calibri" w:hAnsi="Calibri"/>
          <w:color w:val="000000" w:themeColor="text1"/>
          <w:sz w:val="20"/>
          <w:szCs w:val="20"/>
        </w:rPr>
        <w:t>.</w:t>
      </w:r>
      <w:r>
        <w:rPr>
          <w:rFonts w:ascii="Calibri" w:eastAsia="Calibri" w:hAnsi="Calibri"/>
          <w:color w:val="000000" w:themeColor="text1"/>
          <w:sz w:val="20"/>
          <w:szCs w:val="20"/>
        </w:rPr>
        <w:t xml:space="preserve">  As this is private land there is nothing to stop residents from doing this however Elstead PC noted that yellow lines are unenforceable.</w:t>
      </w:r>
      <w:r>
        <w:rPr>
          <w:rFonts w:ascii="Calibri" w:eastAsia="Calibri" w:hAnsi="Calibri"/>
          <w:color w:val="000000" w:themeColor="text1"/>
          <w:sz w:val="20"/>
          <w:szCs w:val="20"/>
        </w:rPr>
        <w:t xml:space="preserve">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27476A3F" w14:textId="77777777" w:rsidR="00991634" w:rsidRDefault="00991634" w:rsidP="00D62C30">
      <w:pPr>
        <w:ind w:left="720" w:hanging="720"/>
        <w:jc w:val="both"/>
        <w:rPr>
          <w:rFonts w:ascii="Calibri" w:eastAsia="Calibri" w:hAnsi="Calibri"/>
          <w:color w:val="000000" w:themeColor="text1"/>
          <w:sz w:val="20"/>
          <w:szCs w:val="20"/>
        </w:rPr>
      </w:pPr>
    </w:p>
    <w:p w14:paraId="13AB16A5" w14:textId="75E914D6" w:rsidR="005127A9" w:rsidRPr="00CA29AC" w:rsidRDefault="00546DA4" w:rsidP="00D95078">
      <w:pPr>
        <w:spacing w:line="60" w:lineRule="atLeast"/>
        <w:contextualSpacing/>
        <w:jc w:val="both"/>
        <w:rPr>
          <w:rFonts w:ascii="Calibri" w:hAnsi="Calibri" w:cs="Calibri"/>
          <w:b/>
          <w:color w:val="000000" w:themeColor="text1"/>
          <w:sz w:val="20"/>
          <w:szCs w:val="20"/>
        </w:rPr>
      </w:pPr>
      <w:r>
        <w:rPr>
          <w:rFonts w:ascii="Calibri" w:eastAsia="Calibri" w:hAnsi="Calibri" w:cs="Calibri"/>
          <w:b/>
          <w:color w:val="000000" w:themeColor="text1"/>
          <w:sz w:val="20"/>
          <w:szCs w:val="20"/>
        </w:rPr>
        <w:t>1</w:t>
      </w:r>
      <w:r w:rsidR="00151E35">
        <w:rPr>
          <w:rFonts w:ascii="Calibri" w:eastAsia="Calibri" w:hAnsi="Calibri" w:cs="Calibri"/>
          <w:b/>
          <w:color w:val="000000" w:themeColor="text1"/>
          <w:sz w:val="20"/>
          <w:szCs w:val="20"/>
        </w:rPr>
        <w:t>9</w:t>
      </w:r>
      <w:r w:rsidR="005127A9" w:rsidRPr="00CA29AC">
        <w:rPr>
          <w:rFonts w:ascii="Calibri" w:eastAsia="Calibri" w:hAnsi="Calibri" w:cs="Calibri"/>
          <w:b/>
          <w:color w:val="000000" w:themeColor="text1"/>
          <w:sz w:val="20"/>
          <w:szCs w:val="20"/>
        </w:rPr>
        <w:t>.0</w:t>
      </w:r>
      <w:r w:rsidR="005127A9" w:rsidRPr="00CA29AC">
        <w:rPr>
          <w:rFonts w:ascii="Calibri" w:eastAsia="Calibri" w:hAnsi="Calibri" w:cs="Calibri"/>
          <w:b/>
          <w:color w:val="000000" w:themeColor="text1"/>
          <w:sz w:val="20"/>
          <w:szCs w:val="20"/>
        </w:rPr>
        <w:tab/>
      </w:r>
      <w:r w:rsidR="005127A9" w:rsidRPr="00CA29AC">
        <w:rPr>
          <w:rFonts w:ascii="Calibri" w:hAnsi="Calibri" w:cs="Calibri"/>
          <w:b/>
          <w:color w:val="000000" w:themeColor="text1"/>
          <w:sz w:val="20"/>
          <w:szCs w:val="20"/>
        </w:rPr>
        <w:t>FINANCE</w:t>
      </w:r>
    </w:p>
    <w:p w14:paraId="341BEF83" w14:textId="77777777" w:rsidR="005127A9" w:rsidRPr="00CA29AC" w:rsidRDefault="005127A9" w:rsidP="00D95078">
      <w:pPr>
        <w:jc w:val="both"/>
        <w:rPr>
          <w:rFonts w:ascii="Calibri" w:eastAsia="Calibri" w:hAnsi="Calibri" w:cs="Calibri"/>
          <w:color w:val="000000" w:themeColor="text1"/>
          <w:sz w:val="20"/>
          <w:szCs w:val="20"/>
        </w:rPr>
      </w:pPr>
    </w:p>
    <w:p w14:paraId="6BED2122" w14:textId="217F7CE0" w:rsidR="00D95078" w:rsidRPr="00546DA4" w:rsidRDefault="00991634" w:rsidP="00EB6DFF">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6</w:t>
      </w:r>
      <w:r w:rsidR="005127A9" w:rsidRPr="00CA29AC">
        <w:rPr>
          <w:rFonts w:ascii="Calibri" w:hAnsi="Calibri" w:cs="Calibri"/>
          <w:color w:val="000000" w:themeColor="text1"/>
          <w:sz w:val="20"/>
          <w:szCs w:val="20"/>
        </w:rPr>
        <w:tab/>
      </w:r>
      <w:r w:rsidR="008248A0">
        <w:rPr>
          <w:rFonts w:ascii="Calibri" w:hAnsi="Calibri" w:cs="Calibri"/>
          <w:color w:val="000000" w:themeColor="text1"/>
          <w:sz w:val="20"/>
          <w:szCs w:val="20"/>
        </w:rPr>
        <w:t xml:space="preserve">The bank statements for </w:t>
      </w:r>
      <w:r w:rsidR="00546DA4">
        <w:rPr>
          <w:rFonts w:ascii="Calibri" w:hAnsi="Calibri" w:cs="Calibri"/>
          <w:color w:val="000000" w:themeColor="text1"/>
          <w:sz w:val="20"/>
          <w:szCs w:val="20"/>
        </w:rPr>
        <w:t>February</w:t>
      </w:r>
      <w:r w:rsidR="002D2B35">
        <w:rPr>
          <w:rFonts w:ascii="Calibri" w:hAnsi="Calibri" w:cs="Calibri"/>
          <w:color w:val="000000" w:themeColor="text1"/>
          <w:sz w:val="20"/>
          <w:szCs w:val="20"/>
        </w:rPr>
        <w:t xml:space="preserve"> were</w:t>
      </w:r>
      <w:r w:rsidR="00D62C30">
        <w:rPr>
          <w:rFonts w:ascii="Calibri" w:hAnsi="Calibri" w:cs="Calibri"/>
          <w:color w:val="000000" w:themeColor="text1"/>
          <w:sz w:val="20"/>
          <w:szCs w:val="20"/>
        </w:rPr>
        <w:t xml:space="preserve"> shared with councillors.  The totals for each account are as allows to the end of </w:t>
      </w:r>
      <w:r>
        <w:rPr>
          <w:rFonts w:ascii="Calibri" w:hAnsi="Calibri" w:cs="Calibri"/>
          <w:color w:val="000000" w:themeColor="text1"/>
          <w:sz w:val="20"/>
          <w:szCs w:val="20"/>
        </w:rPr>
        <w:t>March</w:t>
      </w:r>
      <w:r w:rsidR="00D62C30">
        <w:rPr>
          <w:rFonts w:ascii="Calibri" w:hAnsi="Calibri" w:cs="Calibri"/>
          <w:color w:val="000000" w:themeColor="text1"/>
          <w:sz w:val="20"/>
          <w:szCs w:val="20"/>
        </w:rPr>
        <w:t xml:space="preserve">: </w:t>
      </w:r>
      <w:r w:rsidR="00785764">
        <w:rPr>
          <w:rFonts w:ascii="Calibri" w:hAnsi="Calibri" w:cs="Calibri"/>
          <w:color w:val="000000" w:themeColor="text1"/>
          <w:sz w:val="20"/>
          <w:szCs w:val="20"/>
        </w:rPr>
        <w:t>£</w:t>
      </w:r>
      <w:r w:rsidR="00546DA4">
        <w:rPr>
          <w:rFonts w:ascii="Calibri" w:hAnsi="Calibri" w:cs="Calibri"/>
          <w:color w:val="000000" w:themeColor="text1"/>
          <w:sz w:val="20"/>
          <w:szCs w:val="20"/>
        </w:rPr>
        <w:t>1</w:t>
      </w:r>
      <w:r>
        <w:rPr>
          <w:rFonts w:ascii="Calibri" w:hAnsi="Calibri" w:cs="Calibri"/>
          <w:color w:val="000000" w:themeColor="text1"/>
          <w:sz w:val="20"/>
          <w:szCs w:val="20"/>
        </w:rPr>
        <w:t>6</w:t>
      </w:r>
      <w:r w:rsidR="00546DA4">
        <w:rPr>
          <w:rFonts w:ascii="Calibri" w:hAnsi="Calibri" w:cs="Calibri"/>
          <w:color w:val="000000" w:themeColor="text1"/>
          <w:sz w:val="20"/>
          <w:szCs w:val="20"/>
        </w:rPr>
        <w:t>,</w:t>
      </w:r>
      <w:r>
        <w:rPr>
          <w:rFonts w:ascii="Calibri" w:hAnsi="Calibri" w:cs="Calibri"/>
          <w:color w:val="000000" w:themeColor="text1"/>
          <w:sz w:val="20"/>
          <w:szCs w:val="20"/>
        </w:rPr>
        <w:t>683.77</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current,</w:t>
      </w:r>
      <w:r w:rsidR="00785764">
        <w:rPr>
          <w:rFonts w:ascii="Calibri" w:hAnsi="Calibri" w:cs="Calibri"/>
          <w:color w:val="000000" w:themeColor="text1"/>
          <w:sz w:val="20"/>
          <w:szCs w:val="20"/>
        </w:rPr>
        <w:t xml:space="preserve"> £</w:t>
      </w:r>
      <w:r>
        <w:rPr>
          <w:rFonts w:ascii="Calibri" w:hAnsi="Calibri" w:cs="Calibri"/>
          <w:color w:val="000000" w:themeColor="text1"/>
          <w:sz w:val="20"/>
          <w:szCs w:val="20"/>
        </w:rPr>
        <w:t>67,454.29</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deposit, </w:t>
      </w:r>
      <w:r w:rsidR="00785764">
        <w:rPr>
          <w:rFonts w:ascii="Calibri" w:hAnsi="Calibri" w:cs="Calibri"/>
          <w:color w:val="000000" w:themeColor="text1"/>
          <w:sz w:val="20"/>
          <w:szCs w:val="20"/>
        </w:rPr>
        <w:t>£</w:t>
      </w:r>
      <w:r>
        <w:rPr>
          <w:rFonts w:ascii="Calibri" w:hAnsi="Calibri" w:cs="Calibri"/>
          <w:color w:val="000000" w:themeColor="text1"/>
          <w:sz w:val="20"/>
          <w:szCs w:val="20"/>
        </w:rPr>
        <w:t>1,669.58</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Fete/OE, </w:t>
      </w:r>
      <w:r w:rsidR="00785764">
        <w:rPr>
          <w:rFonts w:ascii="Calibri" w:hAnsi="Calibri" w:cs="Calibri"/>
          <w:color w:val="000000" w:themeColor="text1"/>
          <w:sz w:val="20"/>
          <w:szCs w:val="20"/>
        </w:rPr>
        <w:t>£</w:t>
      </w:r>
      <w:r>
        <w:rPr>
          <w:rFonts w:ascii="Calibri" w:hAnsi="Calibri" w:cs="Calibri"/>
          <w:color w:val="000000" w:themeColor="text1"/>
          <w:sz w:val="20"/>
          <w:szCs w:val="20"/>
        </w:rPr>
        <w:t>10,536.84</w:t>
      </w:r>
      <w:r w:rsidR="00546DA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Bonfire Hill, </w:t>
      </w:r>
      <w:r w:rsidR="00785764">
        <w:rPr>
          <w:rFonts w:ascii="Calibri" w:hAnsi="Calibri" w:cs="Calibri"/>
          <w:color w:val="000000" w:themeColor="text1"/>
          <w:sz w:val="20"/>
          <w:szCs w:val="20"/>
        </w:rPr>
        <w:t>£</w:t>
      </w:r>
      <w:r w:rsidR="00546DA4">
        <w:rPr>
          <w:rFonts w:ascii="Calibri" w:hAnsi="Calibri" w:cs="Calibri"/>
          <w:color w:val="000000" w:themeColor="text1"/>
          <w:sz w:val="20"/>
          <w:szCs w:val="20"/>
        </w:rPr>
        <w:t>30,</w:t>
      </w:r>
      <w:r>
        <w:rPr>
          <w:rFonts w:ascii="Calibri" w:hAnsi="Calibri" w:cs="Calibri"/>
          <w:color w:val="000000" w:themeColor="text1"/>
          <w:sz w:val="20"/>
          <w:szCs w:val="20"/>
        </w:rPr>
        <w:t>709.42</w:t>
      </w:r>
      <w:r w:rsidR="00785764">
        <w:rPr>
          <w:rFonts w:ascii="Calibri" w:hAnsi="Calibri" w:cs="Calibri"/>
          <w:color w:val="000000" w:themeColor="text1"/>
          <w:sz w:val="20"/>
          <w:szCs w:val="20"/>
        </w:rPr>
        <w:t xml:space="preserve"> </w:t>
      </w:r>
      <w:proofErr w:type="spellStart"/>
      <w:r w:rsidR="00D62C30">
        <w:rPr>
          <w:rFonts w:ascii="Calibri" w:hAnsi="Calibri" w:cs="Calibri"/>
          <w:color w:val="000000" w:themeColor="text1"/>
          <w:sz w:val="20"/>
          <w:szCs w:val="20"/>
        </w:rPr>
        <w:t>PoR</w:t>
      </w:r>
      <w:r w:rsidR="008248A0">
        <w:rPr>
          <w:rFonts w:ascii="Calibri" w:hAnsi="Calibri" w:cs="Calibri"/>
          <w:color w:val="000000" w:themeColor="text1"/>
          <w:sz w:val="20"/>
          <w:szCs w:val="20"/>
        </w:rPr>
        <w:t>.</w:t>
      </w:r>
      <w:proofErr w:type="spellEnd"/>
      <w:r w:rsidR="00EB6DFF">
        <w:rPr>
          <w:rFonts w:ascii="Calibri" w:hAnsi="Calibri" w:cs="Calibri"/>
          <w:color w:val="000000" w:themeColor="text1"/>
          <w:sz w:val="20"/>
          <w:szCs w:val="20"/>
        </w:rPr>
        <w:t xml:space="preserve">  All accounts have reconciled correctly to the end of </w:t>
      </w:r>
      <w:r>
        <w:rPr>
          <w:rFonts w:ascii="Calibri" w:hAnsi="Calibri" w:cs="Calibri"/>
          <w:color w:val="000000" w:themeColor="text1"/>
          <w:sz w:val="20"/>
          <w:szCs w:val="20"/>
        </w:rPr>
        <w:t xml:space="preserve">March.  </w:t>
      </w:r>
      <w:proofErr w:type="gramStart"/>
      <w:r w:rsidR="00100E24" w:rsidRPr="00546DA4">
        <w:rPr>
          <w:rFonts w:ascii="Calibri" w:hAnsi="Calibri" w:cs="Calibri"/>
          <w:b/>
          <w:bCs/>
          <w:color w:val="000000" w:themeColor="text1"/>
          <w:sz w:val="20"/>
          <w:szCs w:val="20"/>
        </w:rPr>
        <w:t>(</w:t>
      </w:r>
      <w:proofErr w:type="gramEnd"/>
      <w:r w:rsidR="00B66780">
        <w:rPr>
          <w:rFonts w:ascii="Calibri" w:hAnsi="Calibri" w:cs="Calibri"/>
          <w:b/>
          <w:bCs/>
          <w:color w:val="000000" w:themeColor="text1"/>
          <w:sz w:val="20"/>
          <w:szCs w:val="20"/>
        </w:rPr>
        <w:t>04/25</w:t>
      </w:r>
      <w:r w:rsidR="00100E24" w:rsidRPr="00546DA4">
        <w:rPr>
          <w:rFonts w:ascii="Calibri" w:hAnsi="Calibri" w:cs="Calibri"/>
          <w:b/>
          <w:bCs/>
          <w:color w:val="000000" w:themeColor="text1"/>
          <w:sz w:val="20"/>
          <w:szCs w:val="20"/>
        </w:rPr>
        <w:t>)</w:t>
      </w:r>
      <w:r w:rsidR="00D95078" w:rsidRPr="00546DA4">
        <w:rPr>
          <w:rFonts w:ascii="Calibri" w:hAnsi="Calibri" w:cs="Calibri"/>
          <w:b/>
          <w:bCs/>
          <w:color w:val="000000" w:themeColor="text1"/>
          <w:sz w:val="20"/>
          <w:szCs w:val="20"/>
        </w:rPr>
        <w:t>.</w:t>
      </w:r>
    </w:p>
    <w:p w14:paraId="6499410F" w14:textId="77777777" w:rsidR="005127A9" w:rsidRPr="00546DA4" w:rsidRDefault="005127A9" w:rsidP="00ED29B2">
      <w:pPr>
        <w:spacing w:line="60" w:lineRule="atLeast"/>
        <w:contextualSpacing/>
        <w:jc w:val="both"/>
        <w:rPr>
          <w:rFonts w:ascii="Calibri" w:hAnsi="Calibri" w:cs="Calibri"/>
          <w:color w:val="000000" w:themeColor="text1"/>
          <w:sz w:val="20"/>
          <w:szCs w:val="20"/>
        </w:rPr>
      </w:pPr>
    </w:p>
    <w:p w14:paraId="6661CE1D" w14:textId="17F5A8D6" w:rsidR="005127A9" w:rsidRPr="00546DA4" w:rsidRDefault="00991634" w:rsidP="00ED29B2">
      <w:pPr>
        <w:ind w:left="720" w:hanging="720"/>
        <w:jc w:val="both"/>
        <w:rPr>
          <w:rFonts w:ascii="Calibri" w:hAnsi="Calibri" w:cs="Calibri"/>
          <w:b/>
          <w:bCs/>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7</w:t>
      </w:r>
      <w:r w:rsidR="005127A9" w:rsidRPr="00546DA4">
        <w:rPr>
          <w:rFonts w:ascii="Calibri" w:hAnsi="Calibri" w:cs="Calibri"/>
          <w:color w:val="000000" w:themeColor="text1"/>
          <w:sz w:val="20"/>
          <w:szCs w:val="20"/>
        </w:rPr>
        <w:tab/>
      </w:r>
      <w:r w:rsidR="00A857EC" w:rsidRPr="00546DA4">
        <w:rPr>
          <w:rFonts w:ascii="Calibri" w:hAnsi="Calibri" w:cs="Calibri"/>
          <w:bCs/>
          <w:color w:val="000000" w:themeColor="text1"/>
          <w:sz w:val="20"/>
          <w:szCs w:val="20"/>
        </w:rPr>
        <w:t>Acts for payments</w:t>
      </w:r>
      <w:r w:rsidR="00785764" w:rsidRPr="00546DA4">
        <w:rPr>
          <w:rFonts w:ascii="Calibri" w:hAnsi="Calibri" w:cs="Calibri"/>
          <w:bCs/>
          <w:color w:val="000000" w:themeColor="text1"/>
          <w:sz w:val="20"/>
          <w:szCs w:val="20"/>
        </w:rPr>
        <w:t xml:space="preserve"> </w:t>
      </w:r>
      <w:r w:rsidR="0016511F">
        <w:rPr>
          <w:rFonts w:ascii="Calibri" w:hAnsi="Calibri" w:cs="Calibri"/>
          <w:bCs/>
          <w:color w:val="000000" w:themeColor="text1"/>
          <w:sz w:val="20"/>
          <w:szCs w:val="20"/>
        </w:rPr>
        <w:t>April</w:t>
      </w:r>
      <w:r w:rsidR="00A857EC" w:rsidRPr="00546DA4">
        <w:rPr>
          <w:rFonts w:ascii="Calibri" w:hAnsi="Calibri" w:cs="Calibri"/>
          <w:bCs/>
          <w:color w:val="000000" w:themeColor="text1"/>
          <w:sz w:val="20"/>
          <w:szCs w:val="20"/>
        </w:rPr>
        <w:t>:</w:t>
      </w:r>
      <w:r w:rsidR="0016511F">
        <w:rPr>
          <w:rFonts w:ascii="Calibri" w:hAnsi="Calibri" w:cs="Calibri"/>
          <w:bCs/>
          <w:color w:val="000000" w:themeColor="text1"/>
          <w:sz w:val="20"/>
          <w:szCs w:val="20"/>
        </w:rPr>
        <w:t xml:space="preserve"> </w:t>
      </w:r>
      <w:r w:rsidR="00AF57B5">
        <w:rPr>
          <w:rFonts w:ascii="Calibri" w:hAnsi="Calibri" w:cs="Calibri"/>
          <w:bCs/>
          <w:color w:val="000000" w:themeColor="text1"/>
          <w:sz w:val="20"/>
          <w:szCs w:val="20"/>
        </w:rPr>
        <w:t>13 cheques and 3 DD raised totalling £21,485.44</w:t>
      </w:r>
      <w:r w:rsidR="00546DA4" w:rsidRPr="00546DA4">
        <w:rPr>
          <w:rFonts w:ascii="Calibri" w:hAnsi="Calibri" w:cs="Calibri"/>
          <w:color w:val="000000" w:themeColor="text1"/>
          <w:sz w:val="20"/>
          <w:szCs w:val="20"/>
        </w:rPr>
        <w:t xml:space="preserve">.  </w:t>
      </w:r>
      <w:r w:rsidR="00AF57B5">
        <w:rPr>
          <w:rFonts w:ascii="Calibri" w:hAnsi="Calibri" w:cs="Calibri"/>
          <w:color w:val="000000" w:themeColor="text1"/>
          <w:sz w:val="20"/>
          <w:szCs w:val="20"/>
        </w:rPr>
        <w:t xml:space="preserve">5 cheques raised over £500 as noted below. </w:t>
      </w:r>
      <w:r w:rsidR="00546DA4" w:rsidRPr="00546DA4">
        <w:rPr>
          <w:rFonts w:ascii="Calibri" w:hAnsi="Calibri" w:cs="Calibri"/>
          <w:color w:val="000000" w:themeColor="text1"/>
          <w:sz w:val="20"/>
          <w:szCs w:val="20"/>
        </w:rPr>
        <w:t>In addition</w:t>
      </w:r>
      <w:r w:rsidR="00546DA4">
        <w:rPr>
          <w:rFonts w:ascii="Calibri" w:hAnsi="Calibri" w:cs="Calibri"/>
          <w:color w:val="000000" w:themeColor="text1"/>
          <w:sz w:val="20"/>
          <w:szCs w:val="20"/>
        </w:rPr>
        <w:t>,</w:t>
      </w:r>
      <w:r w:rsidR="00546DA4" w:rsidRPr="00546DA4">
        <w:rPr>
          <w:rFonts w:ascii="Calibri" w:hAnsi="Calibri" w:cs="Calibri"/>
          <w:color w:val="000000" w:themeColor="text1"/>
          <w:sz w:val="20"/>
          <w:szCs w:val="20"/>
        </w:rPr>
        <w:t xml:space="preserve"> 1 x </w:t>
      </w:r>
      <w:proofErr w:type="spellStart"/>
      <w:r w:rsidR="00546DA4" w:rsidRPr="00546DA4">
        <w:rPr>
          <w:rFonts w:ascii="Calibri" w:hAnsi="Calibri" w:cs="Calibri"/>
          <w:color w:val="000000" w:themeColor="text1"/>
          <w:sz w:val="20"/>
          <w:szCs w:val="20"/>
        </w:rPr>
        <w:t>chq</w:t>
      </w:r>
      <w:proofErr w:type="spellEnd"/>
      <w:r w:rsidR="00546DA4" w:rsidRPr="00546DA4">
        <w:rPr>
          <w:rFonts w:ascii="Calibri" w:hAnsi="Calibri" w:cs="Calibri"/>
          <w:color w:val="000000" w:themeColor="text1"/>
          <w:sz w:val="20"/>
          <w:szCs w:val="20"/>
        </w:rPr>
        <w:t xml:space="preserve"> </w:t>
      </w:r>
      <w:r w:rsidR="00EB6DFF" w:rsidRPr="00546DA4">
        <w:rPr>
          <w:rFonts w:ascii="Calibri" w:hAnsi="Calibri" w:cs="Calibri"/>
          <w:color w:val="000000" w:themeColor="text1"/>
          <w:sz w:val="20"/>
          <w:szCs w:val="20"/>
        </w:rPr>
        <w:t>and</w:t>
      </w:r>
      <w:r w:rsidR="00546DA4" w:rsidRPr="00546DA4">
        <w:rPr>
          <w:rFonts w:ascii="Calibri" w:hAnsi="Calibri" w:cs="Calibri"/>
          <w:color w:val="000000" w:themeColor="text1"/>
          <w:sz w:val="20"/>
          <w:szCs w:val="20"/>
        </w:rPr>
        <w:t xml:space="preserve"> 1x</w:t>
      </w:r>
      <w:r w:rsidR="00EB6DFF" w:rsidRPr="00546DA4">
        <w:rPr>
          <w:rFonts w:ascii="Calibri" w:hAnsi="Calibri" w:cs="Calibri"/>
          <w:color w:val="000000" w:themeColor="text1"/>
          <w:sz w:val="20"/>
          <w:szCs w:val="20"/>
        </w:rPr>
        <w:t xml:space="preserve"> DD over £500 </w:t>
      </w:r>
      <w:r w:rsidR="00546DA4" w:rsidRPr="00546DA4">
        <w:rPr>
          <w:rFonts w:ascii="Calibri" w:hAnsi="Calibri" w:cs="Calibri"/>
          <w:color w:val="000000" w:themeColor="text1"/>
          <w:sz w:val="20"/>
          <w:szCs w:val="20"/>
        </w:rPr>
        <w:t>-</w:t>
      </w:r>
      <w:r w:rsidR="00EB6DFF" w:rsidRPr="00546DA4">
        <w:rPr>
          <w:rFonts w:ascii="Calibri" w:hAnsi="Calibri" w:cs="Calibri"/>
          <w:color w:val="000000" w:themeColor="text1"/>
          <w:sz w:val="20"/>
          <w:szCs w:val="20"/>
        </w:rPr>
        <w:t xml:space="preserve"> clerk’s salary and pension.</w:t>
      </w:r>
      <w:r w:rsidR="00157FDB" w:rsidRPr="00546DA4">
        <w:rPr>
          <w:rFonts w:ascii="Calibri" w:hAnsi="Calibri" w:cs="Calibri"/>
          <w:color w:val="000000" w:themeColor="text1"/>
          <w:sz w:val="20"/>
          <w:szCs w:val="20"/>
        </w:rPr>
        <w:t xml:space="preserve">  </w:t>
      </w:r>
      <w:r w:rsidR="00100E24" w:rsidRPr="00546DA4">
        <w:rPr>
          <w:rFonts w:ascii="Calibri" w:hAnsi="Calibri" w:cs="Calibri"/>
          <w:b/>
          <w:bCs/>
          <w:color w:val="000000" w:themeColor="text1"/>
          <w:sz w:val="20"/>
          <w:szCs w:val="20"/>
        </w:rPr>
        <w:t>(</w:t>
      </w:r>
      <w:r w:rsidR="00B66780">
        <w:rPr>
          <w:rFonts w:ascii="Calibri" w:hAnsi="Calibri" w:cs="Calibri"/>
          <w:b/>
          <w:bCs/>
          <w:color w:val="000000" w:themeColor="text1"/>
          <w:sz w:val="20"/>
          <w:szCs w:val="20"/>
        </w:rPr>
        <w:t>04/25</w:t>
      </w:r>
      <w:r w:rsidR="00100E24" w:rsidRPr="00546DA4">
        <w:rPr>
          <w:rFonts w:ascii="Calibri" w:hAnsi="Calibri" w:cs="Calibri"/>
          <w:b/>
          <w:bCs/>
          <w:color w:val="000000" w:themeColor="text1"/>
          <w:sz w:val="20"/>
          <w:szCs w:val="20"/>
        </w:rPr>
        <w:t>)</w:t>
      </w:r>
      <w:r w:rsidR="00D95078" w:rsidRPr="00546DA4">
        <w:rPr>
          <w:rFonts w:ascii="Calibri" w:hAnsi="Calibri" w:cs="Calibri"/>
          <w:b/>
          <w:bCs/>
          <w:color w:val="000000" w:themeColor="text1"/>
          <w:sz w:val="20"/>
          <w:szCs w:val="20"/>
        </w:rPr>
        <w:t>.</w:t>
      </w:r>
    </w:p>
    <w:p w14:paraId="2107EBF8" w14:textId="77777777" w:rsidR="00546DA4" w:rsidRPr="00546DA4" w:rsidRDefault="00546DA4" w:rsidP="00ED29B2">
      <w:pPr>
        <w:ind w:left="720" w:hanging="720"/>
        <w:jc w:val="both"/>
        <w:rPr>
          <w:rFonts w:ascii="Calibri" w:hAnsi="Calibri" w:cs="Calibri"/>
          <w:b/>
          <w:bCs/>
          <w:color w:val="000000" w:themeColor="text1"/>
          <w:sz w:val="20"/>
          <w:szCs w:val="20"/>
        </w:rPr>
      </w:pPr>
    </w:p>
    <w:tbl>
      <w:tblPr>
        <w:tblW w:w="10024" w:type="dxa"/>
        <w:tblLook w:val="04A0" w:firstRow="1" w:lastRow="0" w:firstColumn="1" w:lastColumn="0" w:noHBand="0" w:noVBand="1"/>
      </w:tblPr>
      <w:tblGrid>
        <w:gridCol w:w="1100"/>
        <w:gridCol w:w="3521"/>
        <w:gridCol w:w="3763"/>
        <w:gridCol w:w="1640"/>
      </w:tblGrid>
      <w:tr w:rsidR="00AF57B5" w14:paraId="57CCFD8F" w14:textId="77777777" w:rsidTr="00AF57B5">
        <w:trPr>
          <w:trHeight w:val="300"/>
        </w:trPr>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5D1AAE47" w14:textId="77777777" w:rsidR="00AF57B5" w:rsidRDefault="00AF57B5">
            <w:pPr>
              <w:jc w:val="center"/>
              <w:rPr>
                <w:rFonts w:ascii="Arial" w:hAnsi="Arial" w:cs="Arial"/>
                <w:color w:val="000000"/>
                <w:sz w:val="20"/>
                <w:szCs w:val="20"/>
              </w:rPr>
            </w:pPr>
            <w:r>
              <w:rPr>
                <w:rFonts w:ascii="Arial" w:hAnsi="Arial" w:cs="Arial"/>
                <w:color w:val="000000"/>
                <w:sz w:val="20"/>
                <w:szCs w:val="20"/>
              </w:rPr>
              <w:t>5118</w:t>
            </w:r>
          </w:p>
        </w:tc>
        <w:tc>
          <w:tcPr>
            <w:tcW w:w="3521" w:type="dxa"/>
            <w:tcBorders>
              <w:top w:val="nil"/>
              <w:left w:val="nil"/>
              <w:bottom w:val="single" w:sz="4" w:space="0" w:color="auto"/>
              <w:right w:val="single" w:sz="8" w:space="0" w:color="auto"/>
            </w:tcBorders>
            <w:shd w:val="clear" w:color="auto" w:fill="auto"/>
            <w:noWrap/>
            <w:vAlign w:val="bottom"/>
            <w:hideMark/>
          </w:tcPr>
          <w:p w14:paraId="639CB38E" w14:textId="77777777" w:rsidR="00AF57B5" w:rsidRDefault="00AF57B5">
            <w:pPr>
              <w:rPr>
                <w:rFonts w:ascii="Arial" w:hAnsi="Arial" w:cs="Arial"/>
                <w:color w:val="000000"/>
                <w:sz w:val="20"/>
                <w:szCs w:val="20"/>
              </w:rPr>
            </w:pPr>
            <w:r>
              <w:rPr>
                <w:rFonts w:ascii="Arial" w:hAnsi="Arial" w:cs="Arial"/>
                <w:color w:val="000000"/>
                <w:sz w:val="20"/>
                <w:szCs w:val="20"/>
              </w:rPr>
              <w:t>HMRC</w:t>
            </w:r>
          </w:p>
        </w:tc>
        <w:tc>
          <w:tcPr>
            <w:tcW w:w="3763" w:type="dxa"/>
            <w:tcBorders>
              <w:top w:val="nil"/>
              <w:left w:val="nil"/>
              <w:bottom w:val="single" w:sz="4" w:space="0" w:color="auto"/>
              <w:right w:val="single" w:sz="8" w:space="0" w:color="auto"/>
            </w:tcBorders>
            <w:shd w:val="clear" w:color="auto" w:fill="auto"/>
            <w:noWrap/>
            <w:vAlign w:val="bottom"/>
            <w:hideMark/>
          </w:tcPr>
          <w:p w14:paraId="0DA13FA8" w14:textId="77777777" w:rsidR="00AF57B5" w:rsidRDefault="00AF57B5">
            <w:pPr>
              <w:rPr>
                <w:rFonts w:ascii="Arial" w:hAnsi="Arial" w:cs="Arial"/>
                <w:color w:val="000000"/>
                <w:sz w:val="20"/>
                <w:szCs w:val="20"/>
              </w:rPr>
            </w:pPr>
            <w:r>
              <w:rPr>
                <w:rFonts w:ascii="Arial" w:hAnsi="Arial" w:cs="Arial"/>
                <w:color w:val="000000"/>
                <w:sz w:val="20"/>
                <w:szCs w:val="20"/>
              </w:rPr>
              <w:t>HMRC months 10-12</w:t>
            </w:r>
          </w:p>
        </w:tc>
        <w:tc>
          <w:tcPr>
            <w:tcW w:w="1640" w:type="dxa"/>
            <w:tcBorders>
              <w:top w:val="nil"/>
              <w:left w:val="nil"/>
              <w:bottom w:val="single" w:sz="4" w:space="0" w:color="auto"/>
              <w:right w:val="single" w:sz="8" w:space="0" w:color="auto"/>
            </w:tcBorders>
            <w:shd w:val="clear" w:color="auto" w:fill="auto"/>
            <w:noWrap/>
            <w:vAlign w:val="bottom"/>
            <w:hideMark/>
          </w:tcPr>
          <w:p w14:paraId="7E13C72D" w14:textId="77777777" w:rsidR="00AF57B5" w:rsidRDefault="00AF57B5">
            <w:pPr>
              <w:jc w:val="right"/>
              <w:rPr>
                <w:rFonts w:ascii="Arial" w:hAnsi="Arial" w:cs="Arial"/>
                <w:color w:val="000000"/>
                <w:sz w:val="20"/>
                <w:szCs w:val="20"/>
              </w:rPr>
            </w:pPr>
            <w:r>
              <w:rPr>
                <w:rFonts w:ascii="Arial" w:hAnsi="Arial" w:cs="Arial"/>
                <w:color w:val="000000"/>
                <w:sz w:val="20"/>
                <w:szCs w:val="20"/>
              </w:rPr>
              <w:t>1638.47</w:t>
            </w:r>
          </w:p>
        </w:tc>
      </w:tr>
      <w:tr w:rsidR="00AF57B5" w14:paraId="4ABE5EE1" w14:textId="77777777" w:rsidTr="00AF57B5">
        <w:trPr>
          <w:trHeight w:val="320"/>
        </w:trPr>
        <w:tc>
          <w:tcPr>
            <w:tcW w:w="1100" w:type="dxa"/>
            <w:tcBorders>
              <w:top w:val="nil"/>
              <w:left w:val="single" w:sz="8" w:space="0" w:color="auto"/>
              <w:bottom w:val="single" w:sz="4" w:space="0" w:color="auto"/>
              <w:right w:val="single" w:sz="8" w:space="0" w:color="auto"/>
            </w:tcBorders>
            <w:shd w:val="clear" w:color="000000" w:fill="FFC000"/>
            <w:noWrap/>
            <w:vAlign w:val="bottom"/>
            <w:hideMark/>
          </w:tcPr>
          <w:p w14:paraId="6E284CA9" w14:textId="77777777" w:rsidR="00AF57B5" w:rsidRDefault="00AF57B5">
            <w:pPr>
              <w:jc w:val="center"/>
              <w:rPr>
                <w:rFonts w:ascii="Arial" w:hAnsi="Arial" w:cs="Arial"/>
                <w:color w:val="000000"/>
                <w:sz w:val="20"/>
                <w:szCs w:val="20"/>
              </w:rPr>
            </w:pPr>
            <w:r>
              <w:rPr>
                <w:rFonts w:ascii="Arial" w:hAnsi="Arial" w:cs="Arial"/>
                <w:color w:val="000000"/>
                <w:sz w:val="20"/>
                <w:szCs w:val="20"/>
              </w:rPr>
              <w:t>5120</w:t>
            </w:r>
          </w:p>
        </w:tc>
        <w:tc>
          <w:tcPr>
            <w:tcW w:w="3521" w:type="dxa"/>
            <w:tcBorders>
              <w:top w:val="nil"/>
              <w:left w:val="nil"/>
              <w:bottom w:val="single" w:sz="4" w:space="0" w:color="auto"/>
              <w:right w:val="single" w:sz="8" w:space="0" w:color="auto"/>
            </w:tcBorders>
            <w:shd w:val="clear" w:color="000000" w:fill="FFC000"/>
            <w:noWrap/>
            <w:vAlign w:val="bottom"/>
            <w:hideMark/>
          </w:tcPr>
          <w:p w14:paraId="1B11D6F3" w14:textId="77777777" w:rsidR="00AF57B5" w:rsidRDefault="00AF57B5">
            <w:pPr>
              <w:rPr>
                <w:rFonts w:ascii="Arial" w:hAnsi="Arial" w:cs="Arial"/>
                <w:color w:val="000000"/>
                <w:sz w:val="20"/>
                <w:szCs w:val="20"/>
              </w:rPr>
            </w:pPr>
            <w:r>
              <w:rPr>
                <w:rFonts w:ascii="Arial" w:hAnsi="Arial" w:cs="Arial"/>
                <w:color w:val="000000"/>
                <w:sz w:val="20"/>
                <w:szCs w:val="20"/>
              </w:rPr>
              <w:t>Juliet Williams</w:t>
            </w:r>
          </w:p>
        </w:tc>
        <w:tc>
          <w:tcPr>
            <w:tcW w:w="3763" w:type="dxa"/>
            <w:tcBorders>
              <w:top w:val="nil"/>
              <w:left w:val="nil"/>
              <w:bottom w:val="single" w:sz="4" w:space="0" w:color="auto"/>
              <w:right w:val="single" w:sz="8" w:space="0" w:color="auto"/>
            </w:tcBorders>
            <w:shd w:val="clear" w:color="000000" w:fill="FFC000"/>
            <w:noWrap/>
            <w:vAlign w:val="bottom"/>
            <w:hideMark/>
          </w:tcPr>
          <w:p w14:paraId="166FDCCE" w14:textId="77777777" w:rsidR="00AF57B5" w:rsidRDefault="00AF57B5">
            <w:pPr>
              <w:rPr>
                <w:rFonts w:ascii="Arial" w:hAnsi="Arial" w:cs="Arial"/>
                <w:color w:val="000000"/>
                <w:sz w:val="20"/>
                <w:szCs w:val="20"/>
              </w:rPr>
            </w:pPr>
            <w:proofErr w:type="spellStart"/>
            <w:r>
              <w:rPr>
                <w:rFonts w:ascii="Arial" w:hAnsi="Arial" w:cs="Arial"/>
                <w:color w:val="000000"/>
                <w:sz w:val="20"/>
                <w:szCs w:val="20"/>
              </w:rPr>
              <w:t>Duratran</w:t>
            </w:r>
            <w:proofErr w:type="spellEnd"/>
            <w:r>
              <w:rPr>
                <w:rFonts w:ascii="Arial" w:hAnsi="Arial" w:cs="Arial"/>
                <w:color w:val="000000"/>
                <w:sz w:val="20"/>
                <w:szCs w:val="20"/>
              </w:rPr>
              <w:t xml:space="preserve"> - fete poster</w:t>
            </w:r>
          </w:p>
        </w:tc>
        <w:tc>
          <w:tcPr>
            <w:tcW w:w="1640" w:type="dxa"/>
            <w:tcBorders>
              <w:top w:val="nil"/>
              <w:left w:val="nil"/>
              <w:bottom w:val="single" w:sz="4" w:space="0" w:color="auto"/>
              <w:right w:val="single" w:sz="8" w:space="0" w:color="auto"/>
            </w:tcBorders>
            <w:shd w:val="clear" w:color="000000" w:fill="FFC000"/>
            <w:noWrap/>
            <w:vAlign w:val="bottom"/>
            <w:hideMark/>
          </w:tcPr>
          <w:p w14:paraId="5C768AF9" w14:textId="77777777" w:rsidR="00AF57B5" w:rsidRDefault="00AF57B5">
            <w:pPr>
              <w:jc w:val="right"/>
              <w:rPr>
                <w:rFonts w:ascii="Arial" w:hAnsi="Arial" w:cs="Arial"/>
                <w:color w:val="000000"/>
                <w:sz w:val="20"/>
                <w:szCs w:val="20"/>
              </w:rPr>
            </w:pPr>
            <w:r>
              <w:rPr>
                <w:rFonts w:ascii="Arial" w:hAnsi="Arial" w:cs="Arial"/>
                <w:color w:val="000000"/>
                <w:sz w:val="20"/>
                <w:szCs w:val="20"/>
              </w:rPr>
              <w:t>30.22</w:t>
            </w:r>
          </w:p>
        </w:tc>
      </w:tr>
      <w:tr w:rsidR="00AF57B5" w14:paraId="1A49382A" w14:textId="77777777" w:rsidTr="00AF57B5">
        <w:trPr>
          <w:trHeight w:val="320"/>
        </w:trPr>
        <w:tc>
          <w:tcPr>
            <w:tcW w:w="1100" w:type="dxa"/>
            <w:tcBorders>
              <w:top w:val="nil"/>
              <w:left w:val="single" w:sz="8" w:space="0" w:color="auto"/>
              <w:bottom w:val="single" w:sz="4" w:space="0" w:color="auto"/>
              <w:right w:val="single" w:sz="8" w:space="0" w:color="auto"/>
            </w:tcBorders>
            <w:shd w:val="clear" w:color="auto" w:fill="auto"/>
            <w:noWrap/>
            <w:vAlign w:val="bottom"/>
            <w:hideMark/>
          </w:tcPr>
          <w:p w14:paraId="044AB136" w14:textId="77777777" w:rsidR="00AF57B5" w:rsidRDefault="00AF57B5">
            <w:pPr>
              <w:jc w:val="center"/>
              <w:rPr>
                <w:rFonts w:ascii="Arial" w:hAnsi="Arial" w:cs="Arial"/>
                <w:color w:val="000000"/>
                <w:sz w:val="20"/>
                <w:szCs w:val="20"/>
              </w:rPr>
            </w:pPr>
            <w:r>
              <w:rPr>
                <w:rFonts w:ascii="Arial" w:hAnsi="Arial" w:cs="Arial"/>
                <w:color w:val="000000"/>
                <w:sz w:val="20"/>
                <w:szCs w:val="20"/>
              </w:rPr>
              <w:t>5121</w:t>
            </w:r>
          </w:p>
        </w:tc>
        <w:tc>
          <w:tcPr>
            <w:tcW w:w="3521" w:type="dxa"/>
            <w:tcBorders>
              <w:top w:val="nil"/>
              <w:left w:val="nil"/>
              <w:bottom w:val="single" w:sz="4" w:space="0" w:color="auto"/>
              <w:right w:val="single" w:sz="8" w:space="0" w:color="auto"/>
            </w:tcBorders>
            <w:shd w:val="clear" w:color="auto" w:fill="auto"/>
            <w:noWrap/>
            <w:vAlign w:val="bottom"/>
            <w:hideMark/>
          </w:tcPr>
          <w:p w14:paraId="407D256E" w14:textId="77777777" w:rsidR="00AF57B5" w:rsidRDefault="00AF57B5">
            <w:pPr>
              <w:rPr>
                <w:rFonts w:ascii="Arial" w:hAnsi="Arial" w:cs="Arial"/>
                <w:color w:val="000000"/>
                <w:sz w:val="20"/>
                <w:szCs w:val="20"/>
              </w:rPr>
            </w:pPr>
            <w:r>
              <w:rPr>
                <w:rFonts w:ascii="Arial" w:hAnsi="Arial" w:cs="Arial"/>
                <w:color w:val="000000"/>
                <w:sz w:val="20"/>
                <w:szCs w:val="20"/>
              </w:rPr>
              <w:t>Surrey ALC</w:t>
            </w:r>
          </w:p>
        </w:tc>
        <w:tc>
          <w:tcPr>
            <w:tcW w:w="3763" w:type="dxa"/>
            <w:tcBorders>
              <w:top w:val="nil"/>
              <w:left w:val="nil"/>
              <w:bottom w:val="single" w:sz="4" w:space="0" w:color="auto"/>
              <w:right w:val="single" w:sz="8" w:space="0" w:color="auto"/>
            </w:tcBorders>
            <w:shd w:val="clear" w:color="auto" w:fill="auto"/>
            <w:noWrap/>
            <w:vAlign w:val="bottom"/>
            <w:hideMark/>
          </w:tcPr>
          <w:p w14:paraId="1C11CB60" w14:textId="77777777" w:rsidR="00AF57B5" w:rsidRDefault="00AF57B5">
            <w:pPr>
              <w:rPr>
                <w:rFonts w:ascii="Arial" w:hAnsi="Arial" w:cs="Arial"/>
                <w:color w:val="000000"/>
                <w:sz w:val="20"/>
                <w:szCs w:val="20"/>
              </w:rPr>
            </w:pPr>
            <w:r>
              <w:rPr>
                <w:rFonts w:ascii="Arial" w:hAnsi="Arial" w:cs="Arial"/>
                <w:color w:val="000000"/>
                <w:sz w:val="20"/>
                <w:szCs w:val="20"/>
              </w:rPr>
              <w:t>Annual Membership</w:t>
            </w:r>
          </w:p>
        </w:tc>
        <w:tc>
          <w:tcPr>
            <w:tcW w:w="1640" w:type="dxa"/>
            <w:tcBorders>
              <w:top w:val="nil"/>
              <w:left w:val="nil"/>
              <w:bottom w:val="single" w:sz="4" w:space="0" w:color="auto"/>
              <w:right w:val="single" w:sz="8" w:space="0" w:color="auto"/>
            </w:tcBorders>
            <w:shd w:val="clear" w:color="auto" w:fill="auto"/>
            <w:noWrap/>
            <w:vAlign w:val="bottom"/>
            <w:hideMark/>
          </w:tcPr>
          <w:p w14:paraId="71B3D041" w14:textId="77777777" w:rsidR="00AF57B5" w:rsidRDefault="00AF57B5">
            <w:pPr>
              <w:jc w:val="right"/>
              <w:rPr>
                <w:rFonts w:ascii="Arial" w:hAnsi="Arial" w:cs="Arial"/>
                <w:color w:val="000000"/>
                <w:sz w:val="20"/>
                <w:szCs w:val="20"/>
              </w:rPr>
            </w:pPr>
            <w:r>
              <w:rPr>
                <w:rFonts w:ascii="Arial" w:hAnsi="Arial" w:cs="Arial"/>
                <w:color w:val="000000"/>
                <w:sz w:val="20"/>
                <w:szCs w:val="20"/>
              </w:rPr>
              <w:t>911.09</w:t>
            </w:r>
          </w:p>
        </w:tc>
      </w:tr>
      <w:tr w:rsidR="00AF57B5" w14:paraId="41FAF388" w14:textId="77777777" w:rsidTr="00AF57B5">
        <w:trPr>
          <w:trHeight w:val="300"/>
        </w:trPr>
        <w:tc>
          <w:tcPr>
            <w:tcW w:w="1100" w:type="dxa"/>
            <w:tcBorders>
              <w:top w:val="nil"/>
              <w:left w:val="single" w:sz="8" w:space="0" w:color="auto"/>
              <w:bottom w:val="single" w:sz="4" w:space="0" w:color="auto"/>
              <w:right w:val="single" w:sz="8" w:space="0" w:color="auto"/>
            </w:tcBorders>
            <w:shd w:val="clear" w:color="000000" w:fill="FFFF00"/>
            <w:noWrap/>
            <w:vAlign w:val="bottom"/>
            <w:hideMark/>
          </w:tcPr>
          <w:p w14:paraId="05FC61FA" w14:textId="77777777" w:rsidR="00AF57B5" w:rsidRDefault="00AF57B5">
            <w:pPr>
              <w:jc w:val="center"/>
              <w:rPr>
                <w:rFonts w:ascii="Arial" w:hAnsi="Arial" w:cs="Arial"/>
                <w:color w:val="000000"/>
                <w:sz w:val="20"/>
                <w:szCs w:val="20"/>
              </w:rPr>
            </w:pPr>
            <w:r>
              <w:rPr>
                <w:rFonts w:ascii="Arial" w:hAnsi="Arial" w:cs="Arial"/>
                <w:color w:val="000000"/>
                <w:sz w:val="20"/>
                <w:szCs w:val="20"/>
              </w:rPr>
              <w:t>5122</w:t>
            </w:r>
          </w:p>
        </w:tc>
        <w:tc>
          <w:tcPr>
            <w:tcW w:w="3521" w:type="dxa"/>
            <w:tcBorders>
              <w:top w:val="nil"/>
              <w:left w:val="nil"/>
              <w:bottom w:val="single" w:sz="4" w:space="0" w:color="auto"/>
              <w:right w:val="single" w:sz="8" w:space="0" w:color="auto"/>
            </w:tcBorders>
            <w:shd w:val="clear" w:color="000000" w:fill="FFFF00"/>
            <w:noWrap/>
            <w:vAlign w:val="bottom"/>
            <w:hideMark/>
          </w:tcPr>
          <w:p w14:paraId="3E476892" w14:textId="77777777" w:rsidR="00AF57B5" w:rsidRDefault="00AF57B5">
            <w:pPr>
              <w:rPr>
                <w:rFonts w:ascii="Arial" w:hAnsi="Arial" w:cs="Arial"/>
                <w:color w:val="000000"/>
                <w:sz w:val="20"/>
                <w:szCs w:val="20"/>
              </w:rPr>
            </w:pPr>
            <w:r>
              <w:rPr>
                <w:rFonts w:ascii="Arial" w:hAnsi="Arial" w:cs="Arial"/>
                <w:color w:val="000000"/>
                <w:sz w:val="20"/>
                <w:szCs w:val="20"/>
              </w:rPr>
              <w:t>Quattro (UK) Ltd</w:t>
            </w:r>
          </w:p>
        </w:tc>
        <w:tc>
          <w:tcPr>
            <w:tcW w:w="3763" w:type="dxa"/>
            <w:tcBorders>
              <w:top w:val="nil"/>
              <w:left w:val="nil"/>
              <w:bottom w:val="single" w:sz="4" w:space="0" w:color="auto"/>
              <w:right w:val="single" w:sz="8" w:space="0" w:color="auto"/>
            </w:tcBorders>
            <w:shd w:val="clear" w:color="000000" w:fill="FFFF00"/>
            <w:noWrap/>
            <w:vAlign w:val="bottom"/>
            <w:hideMark/>
          </w:tcPr>
          <w:p w14:paraId="54837E15" w14:textId="77777777" w:rsidR="00AF57B5" w:rsidRDefault="00AF57B5">
            <w:pPr>
              <w:rPr>
                <w:rFonts w:ascii="Arial" w:hAnsi="Arial" w:cs="Arial"/>
                <w:color w:val="000000"/>
                <w:sz w:val="20"/>
                <w:szCs w:val="20"/>
              </w:rPr>
            </w:pPr>
            <w:r>
              <w:rPr>
                <w:rFonts w:ascii="Arial" w:hAnsi="Arial" w:cs="Arial"/>
                <w:color w:val="000000"/>
                <w:sz w:val="20"/>
                <w:szCs w:val="20"/>
              </w:rPr>
              <w:t>Bonfire Hill Waste Removal</w:t>
            </w:r>
          </w:p>
        </w:tc>
        <w:tc>
          <w:tcPr>
            <w:tcW w:w="1640" w:type="dxa"/>
            <w:tcBorders>
              <w:top w:val="nil"/>
              <w:left w:val="nil"/>
              <w:bottom w:val="single" w:sz="4" w:space="0" w:color="auto"/>
              <w:right w:val="single" w:sz="8" w:space="0" w:color="auto"/>
            </w:tcBorders>
            <w:shd w:val="clear" w:color="000000" w:fill="FFFF00"/>
            <w:noWrap/>
            <w:vAlign w:val="bottom"/>
            <w:hideMark/>
          </w:tcPr>
          <w:p w14:paraId="5388CBB0" w14:textId="77777777" w:rsidR="00AF57B5" w:rsidRDefault="00AF57B5">
            <w:pPr>
              <w:jc w:val="right"/>
              <w:rPr>
                <w:rFonts w:ascii="Arial" w:hAnsi="Arial" w:cs="Arial"/>
                <w:color w:val="000000"/>
                <w:sz w:val="20"/>
                <w:szCs w:val="20"/>
              </w:rPr>
            </w:pPr>
            <w:r>
              <w:rPr>
                <w:rFonts w:ascii="Arial" w:hAnsi="Arial" w:cs="Arial"/>
                <w:color w:val="000000"/>
                <w:sz w:val="20"/>
                <w:szCs w:val="20"/>
              </w:rPr>
              <w:t>8028.24</w:t>
            </w:r>
          </w:p>
        </w:tc>
      </w:tr>
      <w:tr w:rsidR="00AF57B5" w14:paraId="13B21DCA" w14:textId="77777777" w:rsidTr="00AF57B5">
        <w:trPr>
          <w:trHeight w:val="300"/>
        </w:trPr>
        <w:tc>
          <w:tcPr>
            <w:tcW w:w="1100" w:type="dxa"/>
            <w:tcBorders>
              <w:top w:val="nil"/>
              <w:left w:val="single" w:sz="8" w:space="0" w:color="auto"/>
              <w:bottom w:val="single" w:sz="4" w:space="0" w:color="auto"/>
              <w:right w:val="single" w:sz="8" w:space="0" w:color="auto"/>
            </w:tcBorders>
            <w:shd w:val="clear" w:color="000000" w:fill="FFFF00"/>
            <w:noWrap/>
            <w:vAlign w:val="bottom"/>
            <w:hideMark/>
          </w:tcPr>
          <w:p w14:paraId="535D8504" w14:textId="77777777" w:rsidR="00AF57B5" w:rsidRDefault="00AF57B5">
            <w:pPr>
              <w:jc w:val="center"/>
              <w:rPr>
                <w:rFonts w:ascii="Arial" w:hAnsi="Arial" w:cs="Arial"/>
                <w:color w:val="000000"/>
                <w:sz w:val="20"/>
                <w:szCs w:val="20"/>
              </w:rPr>
            </w:pPr>
            <w:r>
              <w:rPr>
                <w:rFonts w:ascii="Arial" w:hAnsi="Arial" w:cs="Arial"/>
                <w:color w:val="000000"/>
                <w:sz w:val="20"/>
                <w:szCs w:val="20"/>
              </w:rPr>
              <w:t>5127</w:t>
            </w:r>
          </w:p>
        </w:tc>
        <w:tc>
          <w:tcPr>
            <w:tcW w:w="3521" w:type="dxa"/>
            <w:tcBorders>
              <w:top w:val="nil"/>
              <w:left w:val="nil"/>
              <w:bottom w:val="single" w:sz="4" w:space="0" w:color="auto"/>
              <w:right w:val="single" w:sz="8" w:space="0" w:color="auto"/>
            </w:tcBorders>
            <w:shd w:val="clear" w:color="000000" w:fill="FFFF00"/>
            <w:noWrap/>
            <w:vAlign w:val="bottom"/>
            <w:hideMark/>
          </w:tcPr>
          <w:p w14:paraId="45C4D7C6" w14:textId="77777777" w:rsidR="00AF57B5" w:rsidRDefault="00AF57B5">
            <w:pPr>
              <w:rPr>
                <w:rFonts w:ascii="Arial" w:hAnsi="Arial" w:cs="Arial"/>
                <w:color w:val="000000"/>
                <w:sz w:val="20"/>
                <w:szCs w:val="20"/>
              </w:rPr>
            </w:pPr>
            <w:r>
              <w:rPr>
                <w:rFonts w:ascii="Arial" w:hAnsi="Arial" w:cs="Arial"/>
                <w:color w:val="000000"/>
                <w:sz w:val="20"/>
                <w:szCs w:val="20"/>
              </w:rPr>
              <w:t>Straight Line Fencing (Southern) Ltd</w:t>
            </w:r>
          </w:p>
        </w:tc>
        <w:tc>
          <w:tcPr>
            <w:tcW w:w="3763" w:type="dxa"/>
            <w:tcBorders>
              <w:top w:val="nil"/>
              <w:left w:val="nil"/>
              <w:bottom w:val="single" w:sz="4" w:space="0" w:color="auto"/>
              <w:right w:val="single" w:sz="8" w:space="0" w:color="auto"/>
            </w:tcBorders>
            <w:shd w:val="clear" w:color="000000" w:fill="FFFF00"/>
            <w:noWrap/>
            <w:vAlign w:val="bottom"/>
            <w:hideMark/>
          </w:tcPr>
          <w:p w14:paraId="2B96A14B" w14:textId="77777777" w:rsidR="00AF57B5" w:rsidRDefault="00AF57B5">
            <w:pPr>
              <w:rPr>
                <w:rFonts w:ascii="Arial" w:hAnsi="Arial" w:cs="Arial"/>
                <w:color w:val="000000"/>
                <w:sz w:val="20"/>
                <w:szCs w:val="20"/>
              </w:rPr>
            </w:pPr>
            <w:r>
              <w:rPr>
                <w:rFonts w:ascii="Arial" w:hAnsi="Arial" w:cs="Arial"/>
                <w:color w:val="000000"/>
                <w:sz w:val="20"/>
                <w:szCs w:val="20"/>
              </w:rPr>
              <w:t>Fencing field 3 Bonfire Hill less deposit</w:t>
            </w:r>
          </w:p>
        </w:tc>
        <w:tc>
          <w:tcPr>
            <w:tcW w:w="1640" w:type="dxa"/>
            <w:tcBorders>
              <w:top w:val="nil"/>
              <w:left w:val="nil"/>
              <w:bottom w:val="single" w:sz="4" w:space="0" w:color="auto"/>
              <w:right w:val="single" w:sz="8" w:space="0" w:color="auto"/>
            </w:tcBorders>
            <w:shd w:val="clear" w:color="000000" w:fill="FFFF00"/>
            <w:noWrap/>
            <w:vAlign w:val="bottom"/>
            <w:hideMark/>
          </w:tcPr>
          <w:p w14:paraId="4CB69655" w14:textId="77777777" w:rsidR="00AF57B5" w:rsidRDefault="00AF57B5">
            <w:pPr>
              <w:jc w:val="right"/>
              <w:rPr>
                <w:rFonts w:ascii="Arial" w:hAnsi="Arial" w:cs="Arial"/>
                <w:color w:val="000000"/>
                <w:sz w:val="20"/>
                <w:szCs w:val="20"/>
              </w:rPr>
            </w:pPr>
            <w:r>
              <w:rPr>
                <w:rFonts w:ascii="Arial" w:hAnsi="Arial" w:cs="Arial"/>
                <w:color w:val="000000"/>
                <w:sz w:val="20"/>
                <w:szCs w:val="20"/>
              </w:rPr>
              <w:t>7467.93</w:t>
            </w:r>
          </w:p>
        </w:tc>
      </w:tr>
    </w:tbl>
    <w:p w14:paraId="062EAC51" w14:textId="77777777" w:rsidR="00546DA4" w:rsidRPr="00546DA4" w:rsidRDefault="00546DA4" w:rsidP="00D95078">
      <w:pPr>
        <w:spacing w:line="60" w:lineRule="atLeast"/>
        <w:contextualSpacing/>
        <w:jc w:val="both"/>
        <w:rPr>
          <w:rFonts w:ascii="Calibri" w:hAnsi="Calibri" w:cs="Calibri"/>
          <w:color w:val="000000" w:themeColor="text1"/>
          <w:sz w:val="20"/>
          <w:szCs w:val="20"/>
        </w:rPr>
      </w:pPr>
    </w:p>
    <w:p w14:paraId="52A00A36" w14:textId="24B50BD4" w:rsidR="00546DA4" w:rsidRDefault="00991634" w:rsidP="00546DA4">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8</w:t>
      </w:r>
      <w:r w:rsidR="00ED29B2" w:rsidRPr="00CA29AC">
        <w:rPr>
          <w:rFonts w:ascii="Calibri" w:hAnsi="Calibri" w:cs="Calibri"/>
          <w:color w:val="000000" w:themeColor="text1"/>
          <w:sz w:val="20"/>
          <w:szCs w:val="20"/>
        </w:rPr>
        <w:tab/>
      </w:r>
      <w:r w:rsidR="00ED29B2">
        <w:rPr>
          <w:rFonts w:ascii="Calibri" w:hAnsi="Calibri" w:cs="Calibri"/>
          <w:color w:val="000000" w:themeColor="text1"/>
          <w:sz w:val="20"/>
          <w:szCs w:val="20"/>
        </w:rPr>
        <w:t xml:space="preserve">Finance review: </w:t>
      </w:r>
      <w:r w:rsidR="006A4A52">
        <w:rPr>
          <w:rFonts w:ascii="Calibri" w:hAnsi="Calibri" w:cs="Calibri"/>
          <w:color w:val="000000" w:themeColor="text1"/>
          <w:sz w:val="20"/>
          <w:szCs w:val="20"/>
        </w:rPr>
        <w:t xml:space="preserve">a report to the end of </w:t>
      </w:r>
      <w:r>
        <w:rPr>
          <w:rFonts w:ascii="Calibri" w:hAnsi="Calibri" w:cs="Calibri"/>
          <w:color w:val="000000" w:themeColor="text1"/>
          <w:sz w:val="20"/>
          <w:szCs w:val="20"/>
        </w:rPr>
        <w:t>March</w:t>
      </w:r>
      <w:r w:rsidR="006A4A52">
        <w:rPr>
          <w:rFonts w:ascii="Calibri" w:hAnsi="Calibri" w:cs="Calibri"/>
          <w:color w:val="000000" w:themeColor="text1"/>
          <w:sz w:val="20"/>
          <w:szCs w:val="20"/>
        </w:rPr>
        <w:t xml:space="preserve"> showing the value per cost centre versus budget was shared with coun</w:t>
      </w:r>
      <w:r w:rsidR="005A2AA9">
        <w:rPr>
          <w:rFonts w:ascii="Calibri" w:hAnsi="Calibri" w:cs="Calibri"/>
          <w:color w:val="000000" w:themeColor="text1"/>
          <w:sz w:val="20"/>
          <w:szCs w:val="20"/>
        </w:rPr>
        <w:t>c</w:t>
      </w:r>
      <w:r w:rsidR="006A4A52">
        <w:rPr>
          <w:rFonts w:ascii="Calibri" w:hAnsi="Calibri" w:cs="Calibri"/>
          <w:color w:val="000000" w:themeColor="text1"/>
          <w:sz w:val="20"/>
          <w:szCs w:val="20"/>
        </w:rPr>
        <w:t>illors ahead of the meeting</w:t>
      </w:r>
      <w:r w:rsidR="00546DA4">
        <w:rPr>
          <w:rFonts w:ascii="Calibri" w:hAnsi="Calibri" w:cs="Calibri"/>
          <w:color w:val="000000" w:themeColor="text1"/>
          <w:sz w:val="20"/>
          <w:szCs w:val="20"/>
        </w:rPr>
        <w:t xml:space="preserve"> along with key notes</w:t>
      </w:r>
      <w:r w:rsidR="006A4A52">
        <w:rPr>
          <w:rFonts w:ascii="Calibri" w:hAnsi="Calibri" w:cs="Calibri"/>
          <w:color w:val="000000" w:themeColor="text1"/>
          <w:sz w:val="20"/>
          <w:szCs w:val="20"/>
        </w:rPr>
        <w:t>.</w:t>
      </w:r>
      <w:r w:rsidR="00546DA4">
        <w:rPr>
          <w:rFonts w:ascii="Calibri" w:hAnsi="Calibri" w:cs="Calibri"/>
          <w:color w:val="000000" w:themeColor="text1"/>
          <w:sz w:val="20"/>
          <w:szCs w:val="20"/>
        </w:rPr>
        <w:t xml:space="preserve">  </w:t>
      </w:r>
    </w:p>
    <w:p w14:paraId="22ED23B8" w14:textId="44C77BD4" w:rsidR="00991634" w:rsidRDefault="00546DA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-VAT</w:t>
      </w:r>
      <w:r w:rsidR="00991634">
        <w:rPr>
          <w:rFonts w:ascii="Calibri" w:hAnsi="Calibri" w:cs="Calibri"/>
          <w:color w:val="000000" w:themeColor="text1"/>
          <w:sz w:val="20"/>
          <w:szCs w:val="20"/>
        </w:rPr>
        <w:t>:</w:t>
      </w:r>
      <w:r>
        <w:rPr>
          <w:rFonts w:ascii="Calibri" w:hAnsi="Calibri" w:cs="Calibri"/>
          <w:color w:val="000000" w:themeColor="text1"/>
          <w:sz w:val="20"/>
          <w:szCs w:val="20"/>
        </w:rPr>
        <w:t xml:space="preserve"> the clerk</w:t>
      </w:r>
      <w:r w:rsidR="00991634">
        <w:rPr>
          <w:rFonts w:ascii="Calibri" w:hAnsi="Calibri" w:cs="Calibri"/>
          <w:color w:val="000000" w:themeColor="text1"/>
          <w:sz w:val="20"/>
          <w:szCs w:val="20"/>
        </w:rPr>
        <w:t xml:space="preserve"> confirmed that she had</w:t>
      </w:r>
      <w:r>
        <w:rPr>
          <w:rFonts w:ascii="Calibri" w:hAnsi="Calibri" w:cs="Calibri"/>
          <w:color w:val="000000" w:themeColor="text1"/>
          <w:sz w:val="20"/>
          <w:szCs w:val="20"/>
        </w:rPr>
        <w:t xml:space="preserve"> </w:t>
      </w:r>
      <w:r w:rsidR="00991634">
        <w:rPr>
          <w:rFonts w:ascii="Calibri" w:hAnsi="Calibri" w:cs="Calibri"/>
          <w:color w:val="000000" w:themeColor="text1"/>
          <w:sz w:val="20"/>
          <w:szCs w:val="20"/>
        </w:rPr>
        <w:t>submitted the</w:t>
      </w:r>
      <w:r>
        <w:rPr>
          <w:rFonts w:ascii="Calibri" w:hAnsi="Calibri" w:cs="Calibri"/>
          <w:color w:val="000000" w:themeColor="text1"/>
          <w:sz w:val="20"/>
          <w:szCs w:val="20"/>
        </w:rPr>
        <w:t xml:space="preserve"> 23/24 clai</w:t>
      </w:r>
      <w:r w:rsidR="00991634">
        <w:rPr>
          <w:rFonts w:ascii="Calibri" w:hAnsi="Calibri" w:cs="Calibri"/>
          <w:color w:val="000000" w:themeColor="text1"/>
          <w:sz w:val="20"/>
          <w:szCs w:val="20"/>
        </w:rPr>
        <w:t>m</w:t>
      </w:r>
      <w:r>
        <w:rPr>
          <w:rFonts w:ascii="Calibri" w:hAnsi="Calibri" w:cs="Calibri"/>
          <w:color w:val="000000" w:themeColor="text1"/>
          <w:sz w:val="20"/>
          <w:szCs w:val="20"/>
        </w:rPr>
        <w:t>.</w:t>
      </w:r>
    </w:p>
    <w:p w14:paraId="585A0442" w14:textId="760F7536" w:rsidR="00991634" w:rsidRPr="00991634" w:rsidRDefault="0099163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Pr="00991634">
        <w:rPr>
          <w:rFonts w:ascii="Calibri" w:hAnsi="Calibri" w:cs="Calibri"/>
          <w:color w:val="000000" w:themeColor="text1"/>
          <w:sz w:val="20"/>
          <w:szCs w:val="20"/>
        </w:rPr>
        <w:t>Under special projects</w:t>
      </w:r>
      <w:r>
        <w:rPr>
          <w:rFonts w:ascii="Calibri" w:hAnsi="Calibri" w:cs="Calibri"/>
          <w:color w:val="000000" w:themeColor="text1"/>
          <w:sz w:val="20"/>
          <w:szCs w:val="20"/>
        </w:rPr>
        <w:t xml:space="preserve"> is listed</w:t>
      </w:r>
      <w:r w:rsidRPr="00991634">
        <w:rPr>
          <w:rFonts w:ascii="Calibri" w:hAnsi="Calibri" w:cs="Calibri"/>
          <w:color w:val="000000" w:themeColor="text1"/>
          <w:sz w:val="20"/>
          <w:szCs w:val="20"/>
        </w:rPr>
        <w:t xml:space="preserve"> cricket net planning expenditure and the Bonfire Hill security (EPC </w:t>
      </w:r>
      <w:r>
        <w:rPr>
          <w:rFonts w:ascii="Calibri" w:hAnsi="Calibri" w:cs="Calibri"/>
          <w:color w:val="000000" w:themeColor="text1"/>
          <w:sz w:val="20"/>
          <w:szCs w:val="20"/>
        </w:rPr>
        <w:t xml:space="preserve">was </w:t>
      </w:r>
      <w:r w:rsidRPr="00991634">
        <w:rPr>
          <w:rFonts w:ascii="Calibri" w:hAnsi="Calibri" w:cs="Calibri"/>
          <w:color w:val="000000" w:themeColor="text1"/>
          <w:sz w:val="20"/>
          <w:szCs w:val="20"/>
        </w:rPr>
        <w:t>responsib</w:t>
      </w:r>
      <w:r>
        <w:rPr>
          <w:rFonts w:ascii="Calibri" w:hAnsi="Calibri" w:cs="Calibri"/>
          <w:color w:val="000000" w:themeColor="text1"/>
          <w:sz w:val="20"/>
          <w:szCs w:val="20"/>
        </w:rPr>
        <w:t>le</w:t>
      </w:r>
      <w:r w:rsidRPr="00991634">
        <w:rPr>
          <w:rFonts w:ascii="Calibri" w:hAnsi="Calibri" w:cs="Calibri"/>
          <w:color w:val="000000" w:themeColor="text1"/>
          <w:sz w:val="20"/>
          <w:szCs w:val="20"/>
        </w:rPr>
        <w:t xml:space="preserve"> for mobile</w:t>
      </w:r>
      <w:r>
        <w:rPr>
          <w:rFonts w:ascii="Calibri" w:hAnsi="Calibri" w:cs="Calibri"/>
          <w:color w:val="000000" w:themeColor="text1"/>
          <w:sz w:val="20"/>
          <w:szCs w:val="20"/>
        </w:rPr>
        <w:t xml:space="preserve"> security</w:t>
      </w:r>
      <w:r w:rsidRPr="00991634">
        <w:rPr>
          <w:rFonts w:ascii="Calibri" w:hAnsi="Calibri" w:cs="Calibri"/>
          <w:color w:val="000000" w:themeColor="text1"/>
          <w:sz w:val="20"/>
          <w:szCs w:val="20"/>
        </w:rPr>
        <w:t xml:space="preserve"> and rec</w:t>
      </w:r>
      <w:r>
        <w:rPr>
          <w:rFonts w:ascii="Calibri" w:hAnsi="Calibri" w:cs="Calibri"/>
          <w:color w:val="000000" w:themeColor="text1"/>
          <w:sz w:val="20"/>
          <w:szCs w:val="20"/>
        </w:rPr>
        <w:t>reation ground security</w:t>
      </w:r>
      <w:r w:rsidRPr="00991634">
        <w:rPr>
          <w:rFonts w:ascii="Calibri" w:hAnsi="Calibri" w:cs="Calibri"/>
          <w:color w:val="000000" w:themeColor="text1"/>
          <w:sz w:val="20"/>
          <w:szCs w:val="20"/>
        </w:rPr>
        <w:t xml:space="preserve"> coverage).</w:t>
      </w:r>
    </w:p>
    <w:p w14:paraId="10625017" w14:textId="2C2B608B" w:rsidR="00991634" w:rsidRPr="00991634" w:rsidRDefault="0099163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Pr="00991634">
        <w:rPr>
          <w:rFonts w:ascii="Calibri" w:hAnsi="Calibri" w:cs="Calibri"/>
          <w:color w:val="000000" w:themeColor="text1"/>
          <w:sz w:val="20"/>
          <w:szCs w:val="20"/>
        </w:rPr>
        <w:t>Grounds maintenance £9k</w:t>
      </w:r>
    </w:p>
    <w:p w14:paraId="26A73C5A" w14:textId="1723729D" w:rsidR="00991634" w:rsidRPr="00991634" w:rsidRDefault="0099163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Pr="00991634">
        <w:rPr>
          <w:rFonts w:ascii="Calibri" w:hAnsi="Calibri" w:cs="Calibri"/>
          <w:color w:val="000000" w:themeColor="text1"/>
          <w:sz w:val="20"/>
          <w:szCs w:val="20"/>
        </w:rPr>
        <w:t>OE £3.3k</w:t>
      </w:r>
    </w:p>
    <w:p w14:paraId="78C312CC" w14:textId="32B8B014" w:rsidR="00991634" w:rsidRPr="00991634" w:rsidRDefault="0099163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Pr="00991634">
        <w:rPr>
          <w:rFonts w:ascii="Calibri" w:hAnsi="Calibri" w:cs="Calibri"/>
          <w:color w:val="000000" w:themeColor="text1"/>
          <w:sz w:val="20"/>
          <w:szCs w:val="20"/>
        </w:rPr>
        <w:t xml:space="preserve">Grass cutting £9.3k </w:t>
      </w:r>
      <w:r>
        <w:rPr>
          <w:rFonts w:ascii="Calibri" w:hAnsi="Calibri" w:cs="Calibri"/>
          <w:color w:val="000000" w:themeColor="text1"/>
          <w:sz w:val="20"/>
          <w:szCs w:val="20"/>
        </w:rPr>
        <w:t>NB</w:t>
      </w:r>
      <w:r w:rsidRPr="00991634">
        <w:rPr>
          <w:rFonts w:ascii="Calibri" w:hAnsi="Calibri" w:cs="Calibri"/>
          <w:color w:val="000000" w:themeColor="text1"/>
          <w:sz w:val="20"/>
          <w:szCs w:val="20"/>
        </w:rPr>
        <w:t xml:space="preserve"> it was a wet summer last year</w:t>
      </w:r>
    </w:p>
    <w:p w14:paraId="6EB50E99" w14:textId="3F39C0DA" w:rsidR="00991634" w:rsidRPr="00991634" w:rsidRDefault="0099163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Pr="00991634">
        <w:rPr>
          <w:rFonts w:ascii="Calibri" w:hAnsi="Calibri" w:cs="Calibri"/>
          <w:color w:val="000000" w:themeColor="text1"/>
          <w:sz w:val="20"/>
          <w:szCs w:val="20"/>
        </w:rPr>
        <w:t>Defib £900</w:t>
      </w:r>
    </w:p>
    <w:p w14:paraId="4E705DFE" w14:textId="23A3C253" w:rsidR="00ED29B2" w:rsidRPr="00546DA4" w:rsidRDefault="00991634" w:rsidP="0099163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Pr="00991634">
        <w:rPr>
          <w:rFonts w:ascii="Calibri" w:hAnsi="Calibri" w:cs="Calibri"/>
          <w:color w:val="000000" w:themeColor="text1"/>
          <w:sz w:val="20"/>
          <w:szCs w:val="20"/>
        </w:rPr>
        <w:t>Bonfire Hill 2 x’s small invoices to be transferred from March expenditure from Bonfire Hill act to current act. (Value c £120)</w:t>
      </w:r>
      <w:r>
        <w:rPr>
          <w:rFonts w:ascii="Calibri" w:hAnsi="Calibri" w:cs="Calibri"/>
          <w:color w:val="000000" w:themeColor="text1"/>
          <w:sz w:val="20"/>
          <w:szCs w:val="20"/>
        </w:rPr>
        <w:t xml:space="preserve">.  </w:t>
      </w:r>
      <w:proofErr w:type="gramStart"/>
      <w:r w:rsidR="00100E24">
        <w:rPr>
          <w:rFonts w:ascii="Calibri" w:hAnsi="Calibri" w:cs="Calibri"/>
          <w:b/>
          <w:bCs/>
          <w:color w:val="000000" w:themeColor="text1"/>
          <w:sz w:val="20"/>
          <w:szCs w:val="20"/>
        </w:rPr>
        <w:t>(</w:t>
      </w:r>
      <w:proofErr w:type="gramEnd"/>
      <w:r w:rsidR="00B66780">
        <w:rPr>
          <w:rFonts w:ascii="Calibri" w:hAnsi="Calibri" w:cs="Calibri"/>
          <w:b/>
          <w:bCs/>
          <w:color w:val="000000" w:themeColor="text1"/>
          <w:sz w:val="20"/>
          <w:szCs w:val="20"/>
        </w:rPr>
        <w:t>04/25</w:t>
      </w:r>
      <w:r w:rsidR="00100E24">
        <w:rPr>
          <w:rFonts w:ascii="Calibri" w:hAnsi="Calibri" w:cs="Calibri"/>
          <w:b/>
          <w:bCs/>
          <w:color w:val="000000" w:themeColor="text1"/>
          <w:sz w:val="20"/>
          <w:szCs w:val="20"/>
        </w:rPr>
        <w:t>)</w:t>
      </w:r>
      <w:r w:rsidR="00ED29B2" w:rsidRPr="00CA29AC">
        <w:rPr>
          <w:rFonts w:ascii="Calibri" w:hAnsi="Calibri" w:cs="Calibri"/>
          <w:b/>
          <w:bCs/>
          <w:color w:val="000000" w:themeColor="text1"/>
          <w:sz w:val="20"/>
          <w:szCs w:val="20"/>
        </w:rPr>
        <w:t>.</w:t>
      </w:r>
    </w:p>
    <w:p w14:paraId="5CD4D58C" w14:textId="7B1C60CB" w:rsidR="00053C61" w:rsidRDefault="00991634" w:rsidP="00ED29B2">
      <w:pPr>
        <w:ind w:left="720" w:hanging="720"/>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p>
    <w:p w14:paraId="04999C8F" w14:textId="45DA3D3F" w:rsidR="00546DA4" w:rsidRDefault="00991634" w:rsidP="00546DA4">
      <w:pPr>
        <w:ind w:left="720" w:hanging="720"/>
        <w:jc w:val="both"/>
        <w:rPr>
          <w:rFonts w:ascii="Calibri" w:hAnsi="Calibri" w:cs="Calibri"/>
          <w:b/>
          <w:bCs/>
          <w:color w:val="000000" w:themeColor="text1"/>
          <w:sz w:val="20"/>
          <w:szCs w:val="20"/>
        </w:rPr>
      </w:pPr>
      <w:r>
        <w:rPr>
          <w:rFonts w:ascii="Calibri" w:eastAsia="Calibri" w:hAnsi="Calibri"/>
          <w:color w:val="000000" w:themeColor="text1"/>
          <w:sz w:val="20"/>
          <w:szCs w:val="20"/>
        </w:rPr>
        <w:t>902</w:t>
      </w:r>
      <w:r>
        <w:rPr>
          <w:rFonts w:ascii="Calibri" w:eastAsia="Calibri" w:hAnsi="Calibri"/>
          <w:color w:val="000000" w:themeColor="text1"/>
          <w:sz w:val="20"/>
          <w:szCs w:val="20"/>
        </w:rPr>
        <w:t>9</w:t>
      </w:r>
      <w:r w:rsidR="00546DA4" w:rsidRPr="00CA29AC">
        <w:rPr>
          <w:rFonts w:ascii="Calibri" w:hAnsi="Calibri" w:cs="Calibri"/>
          <w:color w:val="000000" w:themeColor="text1"/>
          <w:sz w:val="20"/>
          <w:szCs w:val="20"/>
        </w:rPr>
        <w:tab/>
      </w:r>
      <w:r w:rsidR="00546DA4">
        <w:rPr>
          <w:rFonts w:ascii="Calibri" w:hAnsi="Calibri" w:cs="Calibri"/>
          <w:color w:val="000000" w:themeColor="text1"/>
          <w:sz w:val="20"/>
          <w:szCs w:val="20"/>
        </w:rPr>
        <w:t xml:space="preserve">To note expenditure made outside of the meeting but in accordance with the standing orders: </w:t>
      </w:r>
      <w:r>
        <w:rPr>
          <w:rFonts w:ascii="Calibri" w:hAnsi="Calibri" w:cs="Calibri"/>
          <w:color w:val="000000" w:themeColor="text1"/>
          <w:sz w:val="20"/>
          <w:szCs w:val="20"/>
        </w:rPr>
        <w:t>waste removal at Bonfire Hill.  3 quotes were sourced; QLS could not quote, Chambers @ £14,600 and Quattro @ £5,700</w:t>
      </w:r>
      <w:r w:rsidR="000B5F6C">
        <w:rPr>
          <w:rFonts w:ascii="Calibri" w:hAnsi="Calibri" w:cs="Calibri"/>
          <w:color w:val="000000" w:themeColor="text1"/>
          <w:sz w:val="20"/>
          <w:szCs w:val="20"/>
        </w:rPr>
        <w:t>.</w:t>
      </w:r>
      <w:r>
        <w:rPr>
          <w:rFonts w:ascii="Calibri" w:hAnsi="Calibri" w:cs="Calibri"/>
          <w:color w:val="000000" w:themeColor="text1"/>
          <w:sz w:val="20"/>
          <w:szCs w:val="20"/>
        </w:rPr>
        <w:t xml:space="preserve">  Quattro were selected with approval by councillors given electronically</w:t>
      </w:r>
      <w:r w:rsidR="00546DA4">
        <w:rPr>
          <w:rFonts w:ascii="Calibri" w:hAnsi="Calibri" w:cs="Calibri"/>
          <w:color w:val="000000" w:themeColor="text1"/>
          <w:sz w:val="20"/>
          <w:szCs w:val="20"/>
        </w:rPr>
        <w:t xml:space="preserve"> (9/9 councillors).  </w:t>
      </w:r>
      <w:r w:rsidR="00546DA4">
        <w:rPr>
          <w:rFonts w:ascii="Calibri" w:hAnsi="Calibri" w:cs="Calibri"/>
          <w:b/>
          <w:bCs/>
          <w:color w:val="000000" w:themeColor="text1"/>
          <w:sz w:val="20"/>
          <w:szCs w:val="20"/>
        </w:rPr>
        <w:t>(</w:t>
      </w:r>
      <w:r w:rsidR="00B66780">
        <w:rPr>
          <w:rFonts w:ascii="Calibri" w:hAnsi="Calibri" w:cs="Calibri"/>
          <w:b/>
          <w:bCs/>
          <w:color w:val="000000" w:themeColor="text1"/>
          <w:sz w:val="20"/>
          <w:szCs w:val="20"/>
        </w:rPr>
        <w:t>04/25</w:t>
      </w:r>
      <w:r w:rsidR="00546DA4">
        <w:rPr>
          <w:rFonts w:ascii="Calibri" w:hAnsi="Calibri" w:cs="Calibri"/>
          <w:b/>
          <w:bCs/>
          <w:color w:val="000000" w:themeColor="text1"/>
          <w:sz w:val="20"/>
          <w:szCs w:val="20"/>
        </w:rPr>
        <w:t>)</w:t>
      </w:r>
      <w:r w:rsidR="00546DA4" w:rsidRPr="00CA29AC">
        <w:rPr>
          <w:rFonts w:ascii="Calibri" w:hAnsi="Calibri" w:cs="Calibri"/>
          <w:b/>
          <w:bCs/>
          <w:color w:val="000000" w:themeColor="text1"/>
          <w:sz w:val="20"/>
          <w:szCs w:val="20"/>
        </w:rPr>
        <w:t>.</w:t>
      </w:r>
    </w:p>
    <w:p w14:paraId="1417C6AF" w14:textId="77777777" w:rsidR="00546DA4" w:rsidRDefault="00546DA4" w:rsidP="00546DA4">
      <w:pPr>
        <w:ind w:left="720" w:hanging="720"/>
        <w:jc w:val="both"/>
        <w:rPr>
          <w:rFonts w:ascii="Calibri" w:hAnsi="Calibri" w:cs="Calibri"/>
          <w:b/>
          <w:bCs/>
          <w:color w:val="000000" w:themeColor="text1"/>
          <w:sz w:val="20"/>
          <w:szCs w:val="20"/>
        </w:rPr>
      </w:pPr>
    </w:p>
    <w:p w14:paraId="18350F20" w14:textId="2576E3E5" w:rsidR="00546DA4" w:rsidRDefault="00991634" w:rsidP="00151E35">
      <w:pPr>
        <w:ind w:left="720" w:hanging="720"/>
        <w:jc w:val="both"/>
        <w:rPr>
          <w:rFonts w:ascii="Calibri" w:hAnsi="Calibri" w:cs="Calibri"/>
          <w:b/>
          <w:bCs/>
          <w:color w:val="000000" w:themeColor="text1"/>
          <w:sz w:val="20"/>
          <w:szCs w:val="20"/>
        </w:rPr>
      </w:pPr>
      <w:r>
        <w:rPr>
          <w:rFonts w:ascii="Calibri" w:eastAsia="Calibri" w:hAnsi="Calibri"/>
          <w:color w:val="000000" w:themeColor="text1"/>
          <w:sz w:val="20"/>
          <w:szCs w:val="20"/>
        </w:rPr>
        <w:t>90</w:t>
      </w:r>
      <w:r>
        <w:rPr>
          <w:rFonts w:ascii="Calibri" w:eastAsia="Calibri" w:hAnsi="Calibri"/>
          <w:color w:val="000000" w:themeColor="text1"/>
          <w:sz w:val="20"/>
          <w:szCs w:val="20"/>
        </w:rPr>
        <w:t>30</w:t>
      </w:r>
      <w:r w:rsidR="00546DA4" w:rsidRPr="00CA29AC">
        <w:rPr>
          <w:rFonts w:ascii="Calibri" w:hAnsi="Calibri" w:cs="Calibri"/>
          <w:color w:val="000000" w:themeColor="text1"/>
          <w:sz w:val="20"/>
          <w:szCs w:val="20"/>
        </w:rPr>
        <w:tab/>
      </w:r>
      <w:r>
        <w:rPr>
          <w:rFonts w:ascii="Calibri" w:hAnsi="Calibri" w:cs="Calibri"/>
          <w:color w:val="000000" w:themeColor="text1"/>
          <w:sz w:val="20"/>
          <w:szCs w:val="20"/>
        </w:rPr>
        <w:t>The bank mandate ha</w:t>
      </w:r>
      <w:r w:rsidR="00AF57B5">
        <w:rPr>
          <w:rFonts w:ascii="Calibri" w:hAnsi="Calibri" w:cs="Calibri"/>
          <w:color w:val="000000" w:themeColor="text1"/>
          <w:sz w:val="20"/>
          <w:szCs w:val="20"/>
        </w:rPr>
        <w:t>s</w:t>
      </w:r>
      <w:r>
        <w:rPr>
          <w:rFonts w:ascii="Calibri" w:hAnsi="Calibri" w:cs="Calibri"/>
          <w:color w:val="000000" w:themeColor="text1"/>
          <w:sz w:val="20"/>
          <w:szCs w:val="20"/>
        </w:rPr>
        <w:t xml:space="preserve"> been returned as Godalming branch only submitted half the papers.</w:t>
      </w:r>
      <w:r w:rsidR="00546DA4">
        <w:rPr>
          <w:rFonts w:ascii="Calibri" w:hAnsi="Calibri" w:cs="Calibri"/>
          <w:color w:val="000000" w:themeColor="text1"/>
          <w:sz w:val="20"/>
          <w:szCs w:val="20"/>
        </w:rPr>
        <w:t xml:space="preserve">  </w:t>
      </w:r>
      <w:r w:rsidR="00546DA4">
        <w:rPr>
          <w:rFonts w:ascii="Calibri" w:hAnsi="Calibri" w:cs="Calibri"/>
          <w:b/>
          <w:bCs/>
          <w:color w:val="000000" w:themeColor="text1"/>
          <w:sz w:val="20"/>
          <w:szCs w:val="20"/>
        </w:rPr>
        <w:t>(</w:t>
      </w:r>
      <w:r w:rsidR="00B66780">
        <w:rPr>
          <w:rFonts w:ascii="Calibri" w:hAnsi="Calibri" w:cs="Calibri"/>
          <w:b/>
          <w:bCs/>
          <w:color w:val="000000" w:themeColor="text1"/>
          <w:sz w:val="20"/>
          <w:szCs w:val="20"/>
        </w:rPr>
        <w:t>04/25</w:t>
      </w:r>
      <w:r w:rsidR="00546DA4">
        <w:rPr>
          <w:rFonts w:ascii="Calibri" w:hAnsi="Calibri" w:cs="Calibri"/>
          <w:b/>
          <w:bCs/>
          <w:color w:val="000000" w:themeColor="text1"/>
          <w:sz w:val="20"/>
          <w:szCs w:val="20"/>
        </w:rPr>
        <w:t>)</w:t>
      </w:r>
      <w:r w:rsidR="00546DA4" w:rsidRPr="00CA29AC">
        <w:rPr>
          <w:rFonts w:ascii="Calibri" w:hAnsi="Calibri" w:cs="Calibri"/>
          <w:b/>
          <w:bCs/>
          <w:color w:val="000000" w:themeColor="text1"/>
          <w:sz w:val="20"/>
          <w:szCs w:val="20"/>
        </w:rPr>
        <w:t>.</w:t>
      </w:r>
    </w:p>
    <w:p w14:paraId="124FAB25" w14:textId="77777777" w:rsidR="00BC16EF" w:rsidRPr="00BC16EF" w:rsidRDefault="00BC16EF" w:rsidP="00151E35">
      <w:pPr>
        <w:ind w:left="720" w:hanging="720"/>
        <w:jc w:val="both"/>
        <w:rPr>
          <w:rFonts w:ascii="Calibri" w:hAnsi="Calibri" w:cs="Calibri"/>
          <w:color w:val="000000" w:themeColor="text1"/>
          <w:sz w:val="20"/>
          <w:szCs w:val="20"/>
        </w:rPr>
      </w:pPr>
    </w:p>
    <w:p w14:paraId="6CA5B3FB" w14:textId="33935208" w:rsidR="00BC16EF" w:rsidRPr="00BC16EF" w:rsidRDefault="00991634" w:rsidP="00991634">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90</w:t>
      </w:r>
      <w:r>
        <w:rPr>
          <w:rFonts w:ascii="Calibri" w:eastAsia="Calibri" w:hAnsi="Calibri"/>
          <w:color w:val="000000" w:themeColor="text1"/>
          <w:sz w:val="20"/>
          <w:szCs w:val="20"/>
        </w:rPr>
        <w:t>31</w:t>
      </w:r>
      <w:r w:rsidR="00BC16EF" w:rsidRPr="00BC16EF">
        <w:rPr>
          <w:rFonts w:ascii="Calibri" w:hAnsi="Calibri" w:cs="Calibri"/>
          <w:color w:val="000000" w:themeColor="text1"/>
          <w:sz w:val="20"/>
          <w:szCs w:val="20"/>
        </w:rPr>
        <w:tab/>
        <w:t>The c</w:t>
      </w:r>
      <w:r w:rsidR="00BC16EF">
        <w:rPr>
          <w:rFonts w:ascii="Calibri" w:hAnsi="Calibri" w:cs="Calibri"/>
          <w:color w:val="000000" w:themeColor="text1"/>
          <w:sz w:val="20"/>
          <w:szCs w:val="20"/>
        </w:rPr>
        <w:t>l</w:t>
      </w:r>
      <w:r w:rsidR="00BC16EF" w:rsidRPr="00BC16EF">
        <w:rPr>
          <w:rFonts w:ascii="Calibri" w:hAnsi="Calibri" w:cs="Calibri"/>
          <w:color w:val="000000" w:themeColor="text1"/>
          <w:sz w:val="20"/>
          <w:szCs w:val="20"/>
        </w:rPr>
        <w:t xml:space="preserve">erk reported that </w:t>
      </w:r>
      <w:r>
        <w:rPr>
          <w:rFonts w:ascii="Calibri" w:hAnsi="Calibri" w:cs="Calibri"/>
          <w:color w:val="000000" w:themeColor="text1"/>
          <w:sz w:val="20"/>
          <w:szCs w:val="20"/>
        </w:rPr>
        <w:t>the 25/26 precept of £8</w:t>
      </w:r>
      <w:r w:rsidR="0016511F">
        <w:rPr>
          <w:rFonts w:ascii="Calibri" w:hAnsi="Calibri" w:cs="Calibri"/>
          <w:color w:val="000000" w:themeColor="text1"/>
          <w:sz w:val="20"/>
          <w:szCs w:val="20"/>
        </w:rPr>
        <w:t>7</w:t>
      </w:r>
      <w:r>
        <w:rPr>
          <w:rFonts w:ascii="Calibri" w:hAnsi="Calibri" w:cs="Calibri"/>
          <w:color w:val="000000" w:themeColor="text1"/>
          <w:sz w:val="20"/>
          <w:szCs w:val="20"/>
        </w:rPr>
        <w:t>,</w:t>
      </w:r>
      <w:r w:rsidR="0016511F">
        <w:rPr>
          <w:rFonts w:ascii="Calibri" w:hAnsi="Calibri" w:cs="Calibri"/>
          <w:color w:val="000000" w:themeColor="text1"/>
          <w:sz w:val="20"/>
          <w:szCs w:val="20"/>
        </w:rPr>
        <w:t>398.29</w:t>
      </w:r>
      <w:r>
        <w:rPr>
          <w:rFonts w:ascii="Calibri" w:hAnsi="Calibri" w:cs="Calibri"/>
          <w:color w:val="000000" w:themeColor="text1"/>
          <w:sz w:val="20"/>
          <w:szCs w:val="20"/>
        </w:rPr>
        <w:t xml:space="preserve"> was received from WBC and will be reflected in the April 2025 financial summary</w:t>
      </w:r>
      <w:r w:rsidR="00BC16EF" w:rsidRPr="00BC16EF">
        <w:rPr>
          <w:rFonts w:ascii="Calibri" w:hAnsi="Calibri" w:cs="Calibri"/>
          <w:color w:val="000000" w:themeColor="text1"/>
          <w:sz w:val="20"/>
          <w:szCs w:val="20"/>
        </w:rPr>
        <w:t>.</w:t>
      </w:r>
      <w:r w:rsidR="00BC16EF">
        <w:rPr>
          <w:rFonts w:ascii="Calibri" w:hAnsi="Calibri" w:cs="Calibri"/>
          <w:color w:val="000000" w:themeColor="text1"/>
          <w:sz w:val="20"/>
          <w:szCs w:val="20"/>
        </w:rPr>
        <w:t xml:space="preserve"> </w:t>
      </w:r>
      <w:r w:rsidR="00BC16EF" w:rsidRPr="00BC16EF">
        <w:rPr>
          <w:rFonts w:ascii="Calibri" w:hAnsi="Calibri" w:cs="Calibri"/>
          <w:b/>
          <w:bCs/>
          <w:color w:val="000000" w:themeColor="text1"/>
          <w:sz w:val="20"/>
          <w:szCs w:val="20"/>
        </w:rPr>
        <w:t>(</w:t>
      </w:r>
      <w:r w:rsidR="00B66780">
        <w:rPr>
          <w:rFonts w:ascii="Calibri" w:hAnsi="Calibri" w:cs="Calibri"/>
          <w:b/>
          <w:bCs/>
          <w:color w:val="000000" w:themeColor="text1"/>
          <w:sz w:val="20"/>
          <w:szCs w:val="20"/>
        </w:rPr>
        <w:t>04/25</w:t>
      </w:r>
      <w:r w:rsidR="00BC16EF" w:rsidRPr="00BC16EF">
        <w:rPr>
          <w:rFonts w:ascii="Calibri" w:hAnsi="Calibri" w:cs="Calibri"/>
          <w:b/>
          <w:bCs/>
          <w:color w:val="000000" w:themeColor="text1"/>
          <w:sz w:val="20"/>
          <w:szCs w:val="20"/>
        </w:rPr>
        <w:t>).</w:t>
      </w:r>
    </w:p>
    <w:p w14:paraId="7D89F65A" w14:textId="77777777" w:rsidR="00BC16EF" w:rsidRDefault="00BC16EF" w:rsidP="00991634">
      <w:pPr>
        <w:jc w:val="both"/>
        <w:rPr>
          <w:rFonts w:ascii="Calibri" w:hAnsi="Calibri" w:cs="Calibri"/>
          <w:b/>
          <w:bCs/>
          <w:color w:val="000000" w:themeColor="text1"/>
          <w:sz w:val="20"/>
          <w:szCs w:val="20"/>
        </w:rPr>
      </w:pPr>
    </w:p>
    <w:p w14:paraId="4AB731E5" w14:textId="3212CC8D" w:rsidR="00991634" w:rsidRPr="00BC16EF" w:rsidRDefault="00991634" w:rsidP="00991634">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903</w:t>
      </w:r>
      <w:r>
        <w:rPr>
          <w:rFonts w:ascii="Calibri" w:eastAsia="Calibri" w:hAnsi="Calibri"/>
          <w:color w:val="000000" w:themeColor="text1"/>
          <w:sz w:val="20"/>
          <w:szCs w:val="20"/>
        </w:rPr>
        <w:t>2</w:t>
      </w:r>
      <w:r w:rsidRPr="00BC16EF">
        <w:rPr>
          <w:rFonts w:ascii="Calibri" w:hAnsi="Calibri" w:cs="Calibri"/>
          <w:color w:val="000000" w:themeColor="text1"/>
          <w:sz w:val="20"/>
          <w:szCs w:val="20"/>
        </w:rPr>
        <w:tab/>
      </w:r>
      <w:r>
        <w:rPr>
          <w:rFonts w:ascii="Calibri" w:hAnsi="Calibri" w:cs="Calibri"/>
          <w:color w:val="000000" w:themeColor="text1"/>
          <w:sz w:val="20"/>
          <w:szCs w:val="20"/>
        </w:rPr>
        <w:t>Councillors approved the clerks request to move payments to on-line</w:t>
      </w:r>
      <w:r w:rsidRPr="00BC16EF">
        <w:rPr>
          <w:rFonts w:ascii="Calibri" w:hAnsi="Calibri" w:cs="Calibri"/>
          <w:color w:val="000000" w:themeColor="text1"/>
          <w:sz w:val="20"/>
          <w:szCs w:val="20"/>
        </w:rPr>
        <w:t>.</w:t>
      </w:r>
      <w:r w:rsidR="00AF57B5">
        <w:rPr>
          <w:rFonts w:ascii="Calibri" w:hAnsi="Calibri" w:cs="Calibri"/>
          <w:color w:val="000000" w:themeColor="text1"/>
          <w:sz w:val="20"/>
          <w:szCs w:val="20"/>
        </w:rPr>
        <w:t xml:space="preserve">  (8/8 councillors).  </w:t>
      </w:r>
      <w:r>
        <w:rPr>
          <w:rFonts w:ascii="Calibri" w:hAnsi="Calibri" w:cs="Calibri"/>
          <w:color w:val="000000" w:themeColor="text1"/>
          <w:sz w:val="20"/>
          <w:szCs w:val="20"/>
        </w:rPr>
        <w:t xml:space="preserve"> </w:t>
      </w:r>
      <w:r w:rsidRPr="00BC16EF">
        <w:rPr>
          <w:rFonts w:ascii="Calibri" w:hAnsi="Calibri" w:cs="Calibri"/>
          <w:b/>
          <w:bCs/>
          <w:color w:val="000000" w:themeColor="text1"/>
          <w:sz w:val="20"/>
          <w:szCs w:val="20"/>
        </w:rPr>
        <w:t>(</w:t>
      </w:r>
      <w:r>
        <w:rPr>
          <w:rFonts w:ascii="Calibri" w:hAnsi="Calibri" w:cs="Calibri"/>
          <w:b/>
          <w:bCs/>
          <w:color w:val="000000" w:themeColor="text1"/>
          <w:sz w:val="20"/>
          <w:szCs w:val="20"/>
        </w:rPr>
        <w:t>04/25</w:t>
      </w:r>
      <w:r w:rsidRPr="00BC16EF">
        <w:rPr>
          <w:rFonts w:ascii="Calibri" w:hAnsi="Calibri" w:cs="Calibri"/>
          <w:b/>
          <w:bCs/>
          <w:color w:val="000000" w:themeColor="text1"/>
          <w:sz w:val="20"/>
          <w:szCs w:val="20"/>
        </w:rPr>
        <w:t>).</w:t>
      </w:r>
    </w:p>
    <w:p w14:paraId="07FE8815" w14:textId="77777777" w:rsidR="00991634" w:rsidRDefault="00991634" w:rsidP="00991634">
      <w:pPr>
        <w:jc w:val="both"/>
        <w:rPr>
          <w:rFonts w:ascii="Calibri" w:hAnsi="Calibri" w:cs="Calibri"/>
          <w:b/>
          <w:bCs/>
          <w:color w:val="000000" w:themeColor="text1"/>
          <w:sz w:val="20"/>
          <w:szCs w:val="20"/>
        </w:rPr>
      </w:pPr>
    </w:p>
    <w:p w14:paraId="22654945" w14:textId="63EA6676" w:rsidR="005127A9" w:rsidRPr="00CA29AC" w:rsidRDefault="00151E3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20</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MATTERS RAISED BY MEMBERS</w:t>
      </w:r>
    </w:p>
    <w:p w14:paraId="22B8958A" w14:textId="77777777" w:rsidR="005127A9" w:rsidRPr="00E1446D" w:rsidRDefault="005127A9" w:rsidP="00D95078">
      <w:pPr>
        <w:jc w:val="both"/>
        <w:rPr>
          <w:rFonts w:ascii="Calibri" w:eastAsia="Calibri" w:hAnsi="Calibri"/>
          <w:bCs/>
          <w:color w:val="000000" w:themeColor="text1"/>
          <w:sz w:val="20"/>
          <w:szCs w:val="20"/>
        </w:rPr>
      </w:pPr>
    </w:p>
    <w:p w14:paraId="0711EF23" w14:textId="4CCA6ED8" w:rsidR="00AF57B5" w:rsidRDefault="00AF57B5" w:rsidP="00AF57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w:t>
      </w:r>
      <w:r>
        <w:rPr>
          <w:rFonts w:ascii="Calibri" w:eastAsia="Calibri" w:hAnsi="Calibri"/>
          <w:color w:val="000000" w:themeColor="text1"/>
          <w:sz w:val="20"/>
          <w:szCs w:val="20"/>
        </w:rPr>
        <w:t>33</w:t>
      </w:r>
      <w:r>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Davidsen advised that a van was blocking the pavement by </w:t>
      </w:r>
      <w:proofErr w:type="spellStart"/>
      <w:r>
        <w:rPr>
          <w:rFonts w:ascii="Calibri" w:eastAsia="Calibri" w:hAnsi="Calibri"/>
          <w:color w:val="000000" w:themeColor="text1"/>
          <w:sz w:val="20"/>
          <w:szCs w:val="20"/>
        </w:rPr>
        <w:t>Thursley</w:t>
      </w:r>
      <w:proofErr w:type="spellEnd"/>
      <w:r>
        <w:rPr>
          <w:rFonts w:ascii="Calibri" w:eastAsia="Calibri" w:hAnsi="Calibri"/>
          <w:color w:val="000000" w:themeColor="text1"/>
          <w:sz w:val="20"/>
          <w:szCs w:val="20"/>
        </w:rPr>
        <w:t xml:space="preserve"> Road Rec as it was semi parked on the pavement.  The clerk to report</w:t>
      </w:r>
      <w:r>
        <w:rPr>
          <w:rFonts w:ascii="Calibri" w:eastAsia="Calibri" w:hAnsi="Calibri"/>
          <w:color w:val="000000" w:themeColor="text1"/>
          <w:sz w:val="20"/>
          <w:szCs w:val="20"/>
        </w:rPr>
        <w:t xml:space="preserve">.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235CA93F" w14:textId="77777777" w:rsidR="00151E35" w:rsidRDefault="00151E35" w:rsidP="007C4218">
      <w:pPr>
        <w:spacing w:line="60" w:lineRule="atLeast"/>
        <w:contextualSpacing/>
        <w:jc w:val="both"/>
        <w:rPr>
          <w:rFonts w:ascii="Calibri" w:eastAsia="Calibri" w:hAnsi="Calibri"/>
          <w:b/>
          <w:color w:val="000000" w:themeColor="text1"/>
          <w:sz w:val="20"/>
          <w:szCs w:val="20"/>
        </w:rPr>
      </w:pPr>
    </w:p>
    <w:p w14:paraId="687F1FFF" w14:textId="1003772B" w:rsidR="00AF57B5" w:rsidRDefault="00AF57B5" w:rsidP="00AF57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w:t>
      </w:r>
      <w:r>
        <w:rPr>
          <w:rFonts w:ascii="Calibri" w:eastAsia="Calibri" w:hAnsi="Calibri"/>
          <w:color w:val="000000" w:themeColor="text1"/>
          <w:sz w:val="20"/>
          <w:szCs w:val="20"/>
        </w:rPr>
        <w:t>34</w:t>
      </w:r>
      <w:r>
        <w:rPr>
          <w:rFonts w:ascii="Calibri" w:eastAsia="Calibri" w:hAnsi="Calibri"/>
          <w:color w:val="000000" w:themeColor="text1"/>
          <w:sz w:val="20"/>
          <w:szCs w:val="20"/>
        </w:rPr>
        <w:tab/>
      </w:r>
      <w:r>
        <w:rPr>
          <w:rFonts w:ascii="Calibri" w:eastAsia="Calibri" w:hAnsi="Calibri"/>
          <w:color w:val="000000" w:themeColor="text1"/>
          <w:sz w:val="20"/>
          <w:szCs w:val="20"/>
        </w:rPr>
        <w:t>Cllr Lass questioned whether there were sufficient dog notices on the recreation grounds</w:t>
      </w:r>
      <w:r>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clerk to check.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348B8BCE" w14:textId="77777777" w:rsidR="00AF57B5" w:rsidRDefault="00AF57B5" w:rsidP="007C4218">
      <w:pPr>
        <w:spacing w:line="60" w:lineRule="atLeast"/>
        <w:contextualSpacing/>
        <w:jc w:val="both"/>
        <w:rPr>
          <w:rFonts w:ascii="Calibri" w:eastAsia="Calibri" w:hAnsi="Calibri"/>
          <w:b/>
          <w:color w:val="000000" w:themeColor="text1"/>
          <w:sz w:val="20"/>
          <w:szCs w:val="20"/>
        </w:rPr>
      </w:pPr>
    </w:p>
    <w:p w14:paraId="318C79FB" w14:textId="70D1309C" w:rsidR="00AF57B5" w:rsidRDefault="00AF57B5" w:rsidP="00AF57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w:t>
      </w:r>
      <w:r>
        <w:rPr>
          <w:rFonts w:ascii="Calibri" w:eastAsia="Calibri" w:hAnsi="Calibri"/>
          <w:color w:val="000000" w:themeColor="text1"/>
          <w:sz w:val="20"/>
          <w:szCs w:val="20"/>
        </w:rPr>
        <w:t>35</w:t>
      </w:r>
      <w:r>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Lass asked when work was going to start on the cemetery fence.  The clerk advised that RK had been instructed.  </w:t>
      </w:r>
      <w:r w:rsidRPr="00546DA4">
        <w:rPr>
          <w:rFonts w:ascii="Calibri" w:eastAsia="Calibri" w:hAnsi="Calibri"/>
          <w:b/>
          <w:bCs/>
          <w:color w:val="000000" w:themeColor="text1"/>
          <w:sz w:val="20"/>
          <w:szCs w:val="20"/>
        </w:rPr>
        <w:t>(</w:t>
      </w:r>
      <w:r>
        <w:rPr>
          <w:rFonts w:ascii="Calibri" w:eastAsia="Calibri" w:hAnsi="Calibri"/>
          <w:b/>
          <w:bCs/>
          <w:color w:val="000000" w:themeColor="text1"/>
          <w:sz w:val="20"/>
          <w:szCs w:val="20"/>
        </w:rPr>
        <w:t>04/25</w:t>
      </w:r>
      <w:r w:rsidRPr="00546DA4">
        <w:rPr>
          <w:rFonts w:ascii="Calibri" w:eastAsia="Calibri" w:hAnsi="Calibri"/>
          <w:b/>
          <w:bCs/>
          <w:color w:val="000000" w:themeColor="text1"/>
          <w:sz w:val="20"/>
          <w:szCs w:val="20"/>
        </w:rPr>
        <w:t>).</w:t>
      </w:r>
    </w:p>
    <w:p w14:paraId="08474E7E" w14:textId="77777777" w:rsidR="006A4A52" w:rsidRDefault="006A4A52" w:rsidP="00CA29AC">
      <w:pPr>
        <w:spacing w:line="60" w:lineRule="atLeast"/>
        <w:ind w:left="709" w:hanging="709"/>
        <w:contextualSpacing/>
        <w:jc w:val="right"/>
        <w:outlineLvl w:val="0"/>
        <w:rPr>
          <w:rFonts w:ascii="Calibri" w:hAnsi="Calibri" w:cs="Helvetica"/>
          <w:b/>
          <w:bCs/>
          <w:color w:val="000000" w:themeColor="text1"/>
          <w:sz w:val="20"/>
          <w:szCs w:val="20"/>
        </w:rPr>
      </w:pPr>
    </w:p>
    <w:p w14:paraId="42ACA54A" w14:textId="48C0A550" w:rsidR="00AF57B5" w:rsidRDefault="00AF57B5" w:rsidP="00AF57B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w:t>
      </w:r>
      <w:r>
        <w:rPr>
          <w:rFonts w:ascii="Calibri" w:eastAsia="Calibri" w:hAnsi="Calibri"/>
          <w:b/>
          <w:color w:val="000000" w:themeColor="text1"/>
          <w:sz w:val="20"/>
          <w:szCs w:val="20"/>
        </w:rPr>
        <w:t>1</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color w:val="000000" w:themeColor="text1"/>
          <w:sz w:val="20"/>
          <w:szCs w:val="20"/>
        </w:rPr>
        <w:t>EXEMPT BUSINESS</w:t>
      </w:r>
    </w:p>
    <w:p w14:paraId="19534057" w14:textId="77777777" w:rsidR="00AF57B5" w:rsidRPr="00AF57B5" w:rsidRDefault="00AF57B5" w:rsidP="00AF57B5">
      <w:pPr>
        <w:spacing w:line="60" w:lineRule="atLeast"/>
        <w:contextualSpacing/>
        <w:jc w:val="both"/>
        <w:rPr>
          <w:rFonts w:ascii="Calibri" w:hAnsi="Calibri"/>
          <w:bCs/>
          <w:color w:val="000000" w:themeColor="text1"/>
          <w:sz w:val="20"/>
          <w:szCs w:val="20"/>
        </w:rPr>
      </w:pPr>
    </w:p>
    <w:p w14:paraId="5F203446" w14:textId="6B281E34" w:rsidR="00AF57B5" w:rsidRPr="00AF57B5" w:rsidRDefault="00AF57B5" w:rsidP="00AF57B5">
      <w:pPr>
        <w:spacing w:line="60" w:lineRule="atLeast"/>
        <w:contextualSpacing/>
        <w:jc w:val="both"/>
        <w:rPr>
          <w:rFonts w:ascii="Calibri" w:hAnsi="Calibri"/>
          <w:bCs/>
          <w:color w:val="000000" w:themeColor="text1"/>
          <w:sz w:val="20"/>
          <w:szCs w:val="20"/>
        </w:rPr>
      </w:pPr>
      <w:r w:rsidRPr="00AF57B5">
        <w:rPr>
          <w:rFonts w:ascii="Calibri" w:hAnsi="Calibri"/>
          <w:bCs/>
          <w:color w:val="000000" w:themeColor="text1"/>
          <w:sz w:val="20"/>
          <w:szCs w:val="20"/>
        </w:rPr>
        <w:t>9036</w:t>
      </w:r>
      <w:r w:rsidRPr="00AF57B5">
        <w:rPr>
          <w:rFonts w:ascii="Calibri" w:hAnsi="Calibri"/>
          <w:bCs/>
          <w:color w:val="000000" w:themeColor="text1"/>
          <w:sz w:val="20"/>
          <w:szCs w:val="20"/>
        </w:rPr>
        <w:tab/>
        <w:t>There were no matters raised.</w:t>
      </w:r>
    </w:p>
    <w:p w14:paraId="6120CEDC"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673D07CD" w14:textId="7BE80A78" w:rsidR="00AF57B5" w:rsidRDefault="00AF57B5" w:rsidP="00AF57B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w:t>
      </w:r>
      <w:r>
        <w:rPr>
          <w:rFonts w:ascii="Calibri" w:eastAsia="Calibri" w:hAnsi="Calibri"/>
          <w:b/>
          <w:color w:val="000000" w:themeColor="text1"/>
          <w:sz w:val="20"/>
          <w:szCs w:val="20"/>
        </w:rPr>
        <w:t>2</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color w:val="000000" w:themeColor="text1"/>
          <w:sz w:val="20"/>
          <w:szCs w:val="20"/>
        </w:rPr>
        <w:t>BONFIRE HILL CHARITABLE TRUST</w:t>
      </w:r>
    </w:p>
    <w:p w14:paraId="2B6142ED" w14:textId="77777777" w:rsidR="00AF57B5" w:rsidRPr="00AF57B5" w:rsidRDefault="00AF57B5" w:rsidP="00AF57B5">
      <w:pPr>
        <w:spacing w:line="60" w:lineRule="atLeast"/>
        <w:contextualSpacing/>
        <w:jc w:val="both"/>
        <w:rPr>
          <w:rFonts w:ascii="Calibri" w:hAnsi="Calibri"/>
          <w:bCs/>
          <w:color w:val="000000" w:themeColor="text1"/>
          <w:sz w:val="20"/>
          <w:szCs w:val="20"/>
        </w:rPr>
      </w:pPr>
    </w:p>
    <w:p w14:paraId="4D5156D0" w14:textId="1E1D3248" w:rsidR="00AF57B5" w:rsidRPr="00AF57B5" w:rsidRDefault="00AF57B5" w:rsidP="00AF57B5">
      <w:pPr>
        <w:spacing w:line="60" w:lineRule="atLeast"/>
        <w:ind w:left="709" w:hanging="709"/>
        <w:contextualSpacing/>
        <w:jc w:val="both"/>
        <w:rPr>
          <w:rFonts w:ascii="Calibri" w:hAnsi="Calibri"/>
          <w:bCs/>
          <w:color w:val="000000" w:themeColor="text1"/>
          <w:sz w:val="20"/>
          <w:szCs w:val="20"/>
        </w:rPr>
      </w:pPr>
      <w:r w:rsidRPr="00AF57B5">
        <w:rPr>
          <w:rFonts w:ascii="Calibri" w:hAnsi="Calibri"/>
          <w:bCs/>
          <w:color w:val="000000" w:themeColor="text1"/>
          <w:sz w:val="20"/>
          <w:szCs w:val="20"/>
        </w:rPr>
        <w:t>9036</w:t>
      </w:r>
      <w:r w:rsidRPr="00AF57B5">
        <w:rPr>
          <w:rFonts w:ascii="Calibri" w:hAnsi="Calibri"/>
          <w:bCs/>
          <w:color w:val="000000" w:themeColor="text1"/>
          <w:sz w:val="20"/>
          <w:szCs w:val="20"/>
        </w:rPr>
        <w:tab/>
      </w:r>
      <w:r>
        <w:rPr>
          <w:rFonts w:ascii="Calibri" w:hAnsi="Calibri"/>
          <w:bCs/>
          <w:color w:val="000000" w:themeColor="text1"/>
          <w:sz w:val="20"/>
          <w:szCs w:val="20"/>
        </w:rPr>
        <w:t xml:space="preserve">The committee was agreed as Cllr </w:t>
      </w:r>
      <w:proofErr w:type="spellStart"/>
      <w:r>
        <w:rPr>
          <w:rFonts w:ascii="Calibri" w:hAnsi="Calibri"/>
          <w:bCs/>
          <w:color w:val="000000" w:themeColor="text1"/>
          <w:sz w:val="20"/>
          <w:szCs w:val="20"/>
        </w:rPr>
        <w:t>Goundry</w:t>
      </w:r>
      <w:proofErr w:type="spellEnd"/>
      <w:r>
        <w:rPr>
          <w:rFonts w:ascii="Calibri" w:hAnsi="Calibri"/>
          <w:bCs/>
          <w:color w:val="000000" w:themeColor="text1"/>
          <w:sz w:val="20"/>
          <w:szCs w:val="20"/>
        </w:rPr>
        <w:t xml:space="preserve">, Cllr Lass plus 7 members of the public.  The </w:t>
      </w:r>
      <w:proofErr w:type="spellStart"/>
      <w:r>
        <w:rPr>
          <w:rFonts w:ascii="Calibri" w:hAnsi="Calibri"/>
          <w:bCs/>
          <w:color w:val="000000" w:themeColor="text1"/>
          <w:sz w:val="20"/>
          <w:szCs w:val="20"/>
        </w:rPr>
        <w:t>ToR</w:t>
      </w:r>
      <w:proofErr w:type="spellEnd"/>
      <w:r>
        <w:rPr>
          <w:rFonts w:ascii="Calibri" w:hAnsi="Calibri"/>
          <w:bCs/>
          <w:color w:val="000000" w:themeColor="text1"/>
          <w:sz w:val="20"/>
          <w:szCs w:val="20"/>
        </w:rPr>
        <w:t xml:space="preserve"> to be updated to reflect 9 members.  Cllr Murphy proposed AG as chair and ML seconded.  (7/7 councillors approved.  </w:t>
      </w:r>
      <w:r w:rsidRPr="00AF57B5">
        <w:rPr>
          <w:rFonts w:ascii="Calibri" w:hAnsi="Calibri"/>
          <w:b/>
          <w:color w:val="000000" w:themeColor="text1"/>
          <w:sz w:val="20"/>
          <w:szCs w:val="20"/>
        </w:rPr>
        <w:t>(04/25).</w:t>
      </w:r>
    </w:p>
    <w:p w14:paraId="161964CF"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4C694BE2" w14:textId="4E81B6EC" w:rsidR="00AF57B5" w:rsidRPr="00AF57B5" w:rsidRDefault="00AF57B5" w:rsidP="00AF57B5">
      <w:pPr>
        <w:spacing w:line="60" w:lineRule="atLeast"/>
        <w:ind w:left="709" w:hanging="709"/>
        <w:contextualSpacing/>
        <w:jc w:val="both"/>
        <w:rPr>
          <w:rFonts w:ascii="Calibri" w:hAnsi="Calibri"/>
          <w:bCs/>
          <w:color w:val="000000" w:themeColor="text1"/>
          <w:sz w:val="20"/>
          <w:szCs w:val="20"/>
        </w:rPr>
      </w:pPr>
      <w:r w:rsidRPr="00AF57B5">
        <w:rPr>
          <w:rFonts w:ascii="Calibri" w:hAnsi="Calibri"/>
          <w:bCs/>
          <w:color w:val="000000" w:themeColor="text1"/>
          <w:sz w:val="20"/>
          <w:szCs w:val="20"/>
        </w:rPr>
        <w:t>903</w:t>
      </w:r>
      <w:r>
        <w:rPr>
          <w:rFonts w:ascii="Calibri" w:hAnsi="Calibri"/>
          <w:bCs/>
          <w:color w:val="000000" w:themeColor="text1"/>
          <w:sz w:val="20"/>
          <w:szCs w:val="20"/>
        </w:rPr>
        <w:t>7</w:t>
      </w:r>
      <w:r w:rsidRPr="00AF57B5">
        <w:rPr>
          <w:rFonts w:ascii="Calibri" w:hAnsi="Calibri"/>
          <w:bCs/>
          <w:color w:val="000000" w:themeColor="text1"/>
          <w:sz w:val="20"/>
          <w:szCs w:val="20"/>
        </w:rPr>
        <w:tab/>
      </w:r>
      <w:r>
        <w:rPr>
          <w:rFonts w:ascii="Calibri" w:hAnsi="Calibri"/>
          <w:bCs/>
          <w:color w:val="000000" w:themeColor="text1"/>
          <w:sz w:val="20"/>
          <w:szCs w:val="20"/>
        </w:rPr>
        <w:t>Works are on-going with the fencing almost completed</w:t>
      </w:r>
      <w:r>
        <w:rPr>
          <w:rFonts w:ascii="Calibri" w:hAnsi="Calibri"/>
          <w:bCs/>
          <w:color w:val="000000" w:themeColor="text1"/>
          <w:sz w:val="20"/>
          <w:szCs w:val="20"/>
        </w:rPr>
        <w:t>.</w:t>
      </w:r>
      <w:r>
        <w:rPr>
          <w:rFonts w:ascii="Calibri" w:hAnsi="Calibri"/>
          <w:bCs/>
          <w:color w:val="000000" w:themeColor="text1"/>
          <w:sz w:val="20"/>
          <w:szCs w:val="20"/>
        </w:rPr>
        <w:t xml:space="preserve">  Information has been submitted </w:t>
      </w:r>
      <w:proofErr w:type="gramStart"/>
      <w:r>
        <w:rPr>
          <w:rFonts w:ascii="Calibri" w:hAnsi="Calibri"/>
          <w:bCs/>
          <w:color w:val="000000" w:themeColor="text1"/>
          <w:sz w:val="20"/>
          <w:szCs w:val="20"/>
        </w:rPr>
        <w:t>in order to</w:t>
      </w:r>
      <w:proofErr w:type="gramEnd"/>
      <w:r>
        <w:rPr>
          <w:rFonts w:ascii="Calibri" w:hAnsi="Calibri"/>
          <w:bCs/>
          <w:color w:val="000000" w:themeColor="text1"/>
          <w:sz w:val="20"/>
          <w:szCs w:val="20"/>
        </w:rPr>
        <w:t xml:space="preserve"> get a formal quote for re-installing water.</w:t>
      </w:r>
      <w:r>
        <w:rPr>
          <w:rFonts w:ascii="Calibri" w:hAnsi="Calibri"/>
          <w:bCs/>
          <w:color w:val="000000" w:themeColor="text1"/>
          <w:sz w:val="20"/>
          <w:szCs w:val="20"/>
        </w:rPr>
        <w:t xml:space="preserve">  </w:t>
      </w:r>
      <w:r w:rsidRPr="00AF57B5">
        <w:rPr>
          <w:rFonts w:ascii="Calibri" w:hAnsi="Calibri"/>
          <w:b/>
          <w:color w:val="000000" w:themeColor="text1"/>
          <w:sz w:val="20"/>
          <w:szCs w:val="20"/>
        </w:rPr>
        <w:t>(04/25).</w:t>
      </w:r>
    </w:p>
    <w:p w14:paraId="28C5EEDD"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136A3590" w14:textId="2CC97869" w:rsidR="00AF57B5" w:rsidRPr="00AF57B5" w:rsidRDefault="00AF57B5" w:rsidP="00AF57B5">
      <w:pPr>
        <w:spacing w:line="60" w:lineRule="atLeast"/>
        <w:ind w:left="709" w:hanging="709"/>
        <w:contextualSpacing/>
        <w:jc w:val="both"/>
        <w:rPr>
          <w:rFonts w:ascii="Calibri" w:hAnsi="Calibri"/>
          <w:bCs/>
          <w:color w:val="000000" w:themeColor="text1"/>
          <w:sz w:val="20"/>
          <w:szCs w:val="20"/>
        </w:rPr>
      </w:pPr>
      <w:r w:rsidRPr="00AF57B5">
        <w:rPr>
          <w:rFonts w:ascii="Calibri" w:hAnsi="Calibri"/>
          <w:bCs/>
          <w:color w:val="000000" w:themeColor="text1"/>
          <w:sz w:val="20"/>
          <w:szCs w:val="20"/>
        </w:rPr>
        <w:t>903</w:t>
      </w:r>
      <w:r>
        <w:rPr>
          <w:rFonts w:ascii="Calibri" w:hAnsi="Calibri"/>
          <w:bCs/>
          <w:color w:val="000000" w:themeColor="text1"/>
          <w:sz w:val="20"/>
          <w:szCs w:val="20"/>
        </w:rPr>
        <w:t>8</w:t>
      </w:r>
      <w:r w:rsidRPr="00AF57B5">
        <w:rPr>
          <w:rFonts w:ascii="Calibri" w:hAnsi="Calibri"/>
          <w:bCs/>
          <w:color w:val="000000" w:themeColor="text1"/>
          <w:sz w:val="20"/>
          <w:szCs w:val="20"/>
        </w:rPr>
        <w:tab/>
      </w:r>
      <w:r>
        <w:rPr>
          <w:rFonts w:ascii="Calibri" w:hAnsi="Calibri"/>
          <w:bCs/>
          <w:color w:val="000000" w:themeColor="text1"/>
          <w:sz w:val="20"/>
          <w:szCs w:val="20"/>
        </w:rPr>
        <w:t>There has been significant interest but only 2 tenders have been received plus one expression of interest with no bid</w:t>
      </w:r>
      <w:r>
        <w:rPr>
          <w:rFonts w:ascii="Calibri" w:hAnsi="Calibri"/>
          <w:bCs/>
          <w:color w:val="000000" w:themeColor="text1"/>
          <w:sz w:val="20"/>
          <w:szCs w:val="20"/>
        </w:rPr>
        <w:t>.</w:t>
      </w:r>
      <w:r>
        <w:rPr>
          <w:rFonts w:ascii="Calibri" w:hAnsi="Calibri"/>
          <w:bCs/>
          <w:color w:val="000000" w:themeColor="text1"/>
          <w:sz w:val="20"/>
          <w:szCs w:val="20"/>
        </w:rPr>
        <w:t xml:space="preserve">  The clerk to follow up.</w:t>
      </w:r>
      <w:r>
        <w:rPr>
          <w:rFonts w:ascii="Calibri" w:hAnsi="Calibri"/>
          <w:bCs/>
          <w:color w:val="000000" w:themeColor="text1"/>
          <w:sz w:val="20"/>
          <w:szCs w:val="20"/>
        </w:rPr>
        <w:t xml:space="preserve">  </w:t>
      </w:r>
      <w:r w:rsidRPr="00AF57B5">
        <w:rPr>
          <w:rFonts w:ascii="Calibri" w:hAnsi="Calibri"/>
          <w:b/>
          <w:color w:val="000000" w:themeColor="text1"/>
          <w:sz w:val="20"/>
          <w:szCs w:val="20"/>
        </w:rPr>
        <w:t>(04/25).</w:t>
      </w:r>
    </w:p>
    <w:p w14:paraId="19169BF8"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4A2DC2DC" w14:textId="31F8CF06" w:rsidR="00AF57B5" w:rsidRPr="00AF57B5" w:rsidRDefault="00AF57B5" w:rsidP="00AF57B5">
      <w:pPr>
        <w:spacing w:line="60" w:lineRule="atLeast"/>
        <w:ind w:left="709" w:hanging="709"/>
        <w:contextualSpacing/>
        <w:jc w:val="both"/>
        <w:rPr>
          <w:rFonts w:ascii="Calibri" w:hAnsi="Calibri"/>
          <w:bCs/>
          <w:color w:val="000000" w:themeColor="text1"/>
          <w:sz w:val="20"/>
          <w:szCs w:val="20"/>
        </w:rPr>
      </w:pPr>
      <w:r w:rsidRPr="00AF57B5">
        <w:rPr>
          <w:rFonts w:ascii="Calibri" w:hAnsi="Calibri"/>
          <w:bCs/>
          <w:color w:val="000000" w:themeColor="text1"/>
          <w:sz w:val="20"/>
          <w:szCs w:val="20"/>
        </w:rPr>
        <w:t>903</w:t>
      </w:r>
      <w:r>
        <w:rPr>
          <w:rFonts w:ascii="Calibri" w:hAnsi="Calibri"/>
          <w:bCs/>
          <w:color w:val="000000" w:themeColor="text1"/>
          <w:sz w:val="20"/>
          <w:szCs w:val="20"/>
        </w:rPr>
        <w:t>9</w:t>
      </w:r>
      <w:r w:rsidRPr="00AF57B5">
        <w:rPr>
          <w:rFonts w:ascii="Calibri" w:hAnsi="Calibri"/>
          <w:bCs/>
          <w:color w:val="000000" w:themeColor="text1"/>
          <w:sz w:val="20"/>
          <w:szCs w:val="20"/>
        </w:rPr>
        <w:tab/>
      </w:r>
      <w:r>
        <w:rPr>
          <w:rFonts w:ascii="Calibri" w:hAnsi="Calibri"/>
          <w:bCs/>
          <w:color w:val="000000" w:themeColor="text1"/>
          <w:sz w:val="20"/>
          <w:szCs w:val="20"/>
        </w:rPr>
        <w:t>The next working party will be 26</w:t>
      </w:r>
      <w:r w:rsidRPr="00AF57B5">
        <w:rPr>
          <w:rFonts w:ascii="Calibri" w:hAnsi="Calibri"/>
          <w:bCs/>
          <w:color w:val="000000" w:themeColor="text1"/>
          <w:sz w:val="20"/>
          <w:szCs w:val="20"/>
          <w:vertAlign w:val="superscript"/>
        </w:rPr>
        <w:t>th</w:t>
      </w:r>
      <w:r>
        <w:rPr>
          <w:rFonts w:ascii="Calibri" w:hAnsi="Calibri"/>
          <w:bCs/>
          <w:color w:val="000000" w:themeColor="text1"/>
          <w:sz w:val="20"/>
          <w:szCs w:val="20"/>
        </w:rPr>
        <w:t xml:space="preserve"> April 2025 meeting at 10am</w:t>
      </w:r>
      <w:r>
        <w:rPr>
          <w:rFonts w:ascii="Calibri" w:hAnsi="Calibri"/>
          <w:bCs/>
          <w:color w:val="000000" w:themeColor="text1"/>
          <w:sz w:val="20"/>
          <w:szCs w:val="20"/>
        </w:rPr>
        <w:t xml:space="preserve">.  </w:t>
      </w:r>
      <w:r w:rsidRPr="00AF57B5">
        <w:rPr>
          <w:rFonts w:ascii="Calibri" w:hAnsi="Calibri"/>
          <w:b/>
          <w:color w:val="000000" w:themeColor="text1"/>
          <w:sz w:val="20"/>
          <w:szCs w:val="20"/>
        </w:rPr>
        <w:t>(04/25).</w:t>
      </w:r>
    </w:p>
    <w:p w14:paraId="4308F863"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F73AA5" w14:textId="70BC72A1" w:rsidR="00751AAC" w:rsidRDefault="00070518" w:rsidP="00CA29AC">
      <w:pPr>
        <w:spacing w:line="60" w:lineRule="atLeast"/>
        <w:ind w:left="709" w:hanging="709"/>
        <w:contextualSpacing/>
        <w:jc w:val="right"/>
        <w:outlineLvl w:val="0"/>
        <w:rPr>
          <w:rFonts w:ascii="Calibri" w:hAnsi="Calibri" w:cs="Helvetica"/>
          <w:b/>
          <w:bCs/>
          <w:color w:val="000000" w:themeColor="text1"/>
          <w:sz w:val="20"/>
          <w:szCs w:val="20"/>
        </w:rPr>
      </w:pPr>
      <w:r w:rsidRPr="005127A9">
        <w:rPr>
          <w:rFonts w:ascii="Calibri" w:hAnsi="Calibri" w:cs="Helvetica"/>
          <w:b/>
          <w:bCs/>
          <w:color w:val="000000" w:themeColor="text1"/>
          <w:sz w:val="20"/>
          <w:szCs w:val="20"/>
        </w:rPr>
        <w:t xml:space="preserve">Meeting closed at </w:t>
      </w:r>
      <w:r w:rsidR="005127A9">
        <w:rPr>
          <w:rFonts w:ascii="Calibri" w:hAnsi="Calibri" w:cs="Helvetica"/>
          <w:b/>
          <w:bCs/>
          <w:color w:val="000000" w:themeColor="text1"/>
          <w:sz w:val="20"/>
          <w:szCs w:val="20"/>
        </w:rPr>
        <w:t>9.</w:t>
      </w:r>
      <w:r w:rsidR="00991634">
        <w:rPr>
          <w:rFonts w:ascii="Calibri" w:hAnsi="Calibri" w:cs="Helvetica"/>
          <w:b/>
          <w:bCs/>
          <w:color w:val="000000" w:themeColor="text1"/>
          <w:sz w:val="20"/>
          <w:szCs w:val="20"/>
        </w:rPr>
        <w:t>5</w:t>
      </w:r>
      <w:r w:rsidR="008248A0">
        <w:rPr>
          <w:rFonts w:ascii="Calibri" w:hAnsi="Calibri" w:cs="Helvetica"/>
          <w:b/>
          <w:bCs/>
          <w:color w:val="000000" w:themeColor="text1"/>
          <w:sz w:val="20"/>
          <w:szCs w:val="20"/>
        </w:rPr>
        <w:t>0</w:t>
      </w:r>
      <w:r w:rsidRPr="005127A9">
        <w:rPr>
          <w:rFonts w:ascii="Calibri" w:hAnsi="Calibri" w:cs="Helvetica"/>
          <w:b/>
          <w:bCs/>
          <w:color w:val="000000" w:themeColor="text1"/>
          <w:sz w:val="20"/>
          <w:szCs w:val="20"/>
        </w:rPr>
        <w:t>pm</w:t>
      </w:r>
    </w:p>
    <w:p w14:paraId="6BC51951" w14:textId="77777777" w:rsidR="00E0689B" w:rsidRDefault="00E0689B" w:rsidP="00F634E0">
      <w:pPr>
        <w:jc w:val="center"/>
        <w:outlineLvl w:val="0"/>
        <w:rPr>
          <w:rFonts w:ascii="Calibri" w:eastAsia="Calibri" w:hAnsi="Calibri"/>
          <w:b/>
          <w:u w:val="single"/>
        </w:rPr>
      </w:pPr>
    </w:p>
    <w:p w14:paraId="25F48F93" w14:textId="77777777" w:rsidR="00FE0720" w:rsidRDefault="00FE0720" w:rsidP="00FE0720">
      <w:pPr>
        <w:jc w:val="center"/>
        <w:outlineLvl w:val="0"/>
        <w:rPr>
          <w:rFonts w:ascii="Calibri" w:hAnsi="Calibri"/>
          <w:b/>
          <w:sz w:val="28"/>
          <w:szCs w:val="28"/>
        </w:rPr>
      </w:pPr>
      <w:r w:rsidRPr="0000637C">
        <w:rPr>
          <w:rFonts w:ascii="Calibri" w:hAnsi="Calibri"/>
          <w:b/>
          <w:noProof/>
          <w:color w:val="000000" w:themeColor="text1"/>
          <w:sz w:val="28"/>
          <w:szCs w:val="28"/>
        </w:rPr>
        <w:drawing>
          <wp:inline distT="0" distB="0" distL="0" distR="0" wp14:anchorId="7F5AC5E6" wp14:editId="5866F367">
            <wp:extent cx="735615" cy="853540"/>
            <wp:effectExtent l="0" t="0" r="1270" b="0"/>
            <wp:docPr id="1517157157" name="Picture 151715715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3234C76E" w14:textId="77777777" w:rsidR="00FE0720" w:rsidRPr="00C721C9" w:rsidRDefault="00FE0720" w:rsidP="00FE0720">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2DD39650" w14:textId="7BF0315F" w:rsidR="00FE0720" w:rsidRDefault="00FE0720" w:rsidP="00FE0720">
      <w:pPr>
        <w:jc w:val="center"/>
        <w:outlineLvl w:val="0"/>
        <w:rPr>
          <w:rFonts w:ascii="Calibri" w:eastAsia="Calibri" w:hAnsi="Calibri"/>
          <w:b/>
          <w:u w:val="single"/>
        </w:rPr>
      </w:pPr>
      <w:r>
        <w:rPr>
          <w:rFonts w:ascii="Calibri" w:eastAsia="Calibri" w:hAnsi="Calibri"/>
          <w:b/>
          <w:u w:val="single"/>
        </w:rPr>
        <w:t xml:space="preserve">Project/Objective Status – updated </w:t>
      </w:r>
      <w:r w:rsidR="00991634">
        <w:rPr>
          <w:rFonts w:ascii="Calibri" w:eastAsia="Calibri" w:hAnsi="Calibri"/>
          <w:b/>
          <w:u w:val="single"/>
        </w:rPr>
        <w:t>April</w:t>
      </w:r>
      <w:r>
        <w:rPr>
          <w:rFonts w:ascii="Calibri" w:eastAsia="Calibri" w:hAnsi="Calibri"/>
          <w:b/>
          <w:u w:val="single"/>
        </w:rPr>
        <w:t xml:space="preserve"> 2025</w:t>
      </w:r>
    </w:p>
    <w:p w14:paraId="293A3C40" w14:textId="77777777" w:rsidR="00FE0720" w:rsidRDefault="00FE0720" w:rsidP="00FE0720">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7"/>
        <w:gridCol w:w="1407"/>
        <w:gridCol w:w="3024"/>
        <w:gridCol w:w="1114"/>
        <w:gridCol w:w="2301"/>
      </w:tblGrid>
      <w:tr w:rsidR="00AF57B5" w:rsidRPr="009465E4" w14:paraId="67FF73D3" w14:textId="77777777" w:rsidTr="0088186D">
        <w:tc>
          <w:tcPr>
            <w:tcW w:w="988" w:type="dxa"/>
          </w:tcPr>
          <w:p w14:paraId="1BD1523C" w14:textId="77777777" w:rsidR="00AF57B5" w:rsidRPr="009465E4" w:rsidRDefault="00AF57B5" w:rsidP="0088186D">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484C9ABE" w14:textId="77777777" w:rsidR="00AF57B5" w:rsidRPr="009465E4" w:rsidRDefault="00AF57B5" w:rsidP="0088186D">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3DD947C9" w14:textId="77777777" w:rsidR="00AF57B5" w:rsidRPr="009465E4" w:rsidRDefault="00AF57B5" w:rsidP="0088186D">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53A3BEEA" w14:textId="77777777" w:rsidR="00AF57B5" w:rsidRPr="009465E4" w:rsidRDefault="00AF57B5" w:rsidP="0088186D">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4BDFE921" w14:textId="77777777" w:rsidR="00AF57B5" w:rsidRPr="00391CAC" w:rsidRDefault="00AF57B5" w:rsidP="0088186D">
            <w:pPr>
              <w:outlineLvl w:val="0"/>
              <w:rPr>
                <w:rFonts w:ascii="Calibri" w:eastAsia="Calibri" w:hAnsi="Calibri" w:cs="Calibri"/>
                <w:b/>
                <w:sz w:val="20"/>
                <w:szCs w:val="20"/>
              </w:rPr>
            </w:pPr>
            <w:r w:rsidRPr="00391CAC">
              <w:rPr>
                <w:rFonts w:ascii="Calibri" w:eastAsia="Calibri" w:hAnsi="Calibri" w:cs="Calibri"/>
                <w:b/>
                <w:sz w:val="20"/>
                <w:szCs w:val="20"/>
              </w:rPr>
              <w:t>Next Steps and by whom</w:t>
            </w:r>
          </w:p>
        </w:tc>
      </w:tr>
      <w:tr w:rsidR="00AF57B5" w:rsidRPr="00420752" w14:paraId="4E28DFB8" w14:textId="77777777" w:rsidTr="0088186D">
        <w:tc>
          <w:tcPr>
            <w:tcW w:w="988" w:type="dxa"/>
          </w:tcPr>
          <w:p w14:paraId="4E0B4184" w14:textId="77777777" w:rsidR="00AF57B5" w:rsidRPr="00420752" w:rsidRDefault="00AF57B5" w:rsidP="0088186D">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8571</w:t>
            </w:r>
          </w:p>
        </w:tc>
        <w:tc>
          <w:tcPr>
            <w:tcW w:w="1407" w:type="dxa"/>
          </w:tcPr>
          <w:p w14:paraId="20DD32F5" w14:textId="77777777" w:rsidR="00AF57B5" w:rsidRPr="00420752" w:rsidRDefault="00AF57B5" w:rsidP="0088186D">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60F897DA" w14:textId="77777777" w:rsidR="00AF57B5" w:rsidRPr="00420752" w:rsidRDefault="00AF57B5" w:rsidP="0088186D">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w:t>
            </w:r>
            <w:proofErr w:type="gramStart"/>
            <w:r w:rsidRPr="00420752">
              <w:rPr>
                <w:rFonts w:ascii="Calibri" w:hAnsi="Calibri" w:cs="Calibri"/>
                <w:bCs/>
                <w:color w:val="000000" w:themeColor="text1"/>
                <w:sz w:val="20"/>
                <w:szCs w:val="20"/>
              </w:rPr>
              <w:t>has to</w:t>
            </w:r>
            <w:proofErr w:type="gramEnd"/>
            <w:r w:rsidRPr="00420752">
              <w:rPr>
                <w:rFonts w:ascii="Calibri" w:hAnsi="Calibri" w:cs="Calibri"/>
                <w:bCs/>
                <w:color w:val="000000" w:themeColor="text1"/>
                <w:sz w:val="20"/>
                <w:szCs w:val="20"/>
              </w:rPr>
              <w:t xml:space="preserve"> be </w:t>
            </w:r>
            <w:r w:rsidRPr="00420752">
              <w:rPr>
                <w:rFonts w:ascii="Calibri" w:hAnsi="Calibri" w:cs="Calibri"/>
                <w:bCs/>
                <w:color w:val="000000" w:themeColor="text1"/>
                <w:sz w:val="20"/>
                <w:szCs w:val="20"/>
              </w:rPr>
              <w:lastRenderedPageBreak/>
              <w:t xml:space="preserve">sent to the Secretary of State for confirmation.  SCC and landowner are still trying to resolve objections. </w:t>
            </w:r>
          </w:p>
        </w:tc>
        <w:tc>
          <w:tcPr>
            <w:tcW w:w="1114" w:type="dxa"/>
          </w:tcPr>
          <w:p w14:paraId="3BE65E89" w14:textId="77777777" w:rsidR="00AF57B5" w:rsidRPr="00420752" w:rsidRDefault="00AF57B5" w:rsidP="0088186D">
            <w:pPr>
              <w:outlineLvl w:val="0"/>
              <w:rPr>
                <w:rFonts w:ascii="Calibri" w:eastAsia="Calibri" w:hAnsi="Calibri" w:cs="Calibri"/>
                <w:bCs/>
                <w:sz w:val="20"/>
                <w:szCs w:val="20"/>
              </w:rPr>
            </w:pPr>
            <w:r w:rsidRPr="00420752">
              <w:rPr>
                <w:rFonts w:ascii="Calibri" w:eastAsia="Calibri" w:hAnsi="Calibri" w:cs="Calibri"/>
                <w:bCs/>
                <w:sz w:val="20"/>
                <w:szCs w:val="20"/>
              </w:rPr>
              <w:lastRenderedPageBreak/>
              <w:t>2025</w:t>
            </w:r>
          </w:p>
        </w:tc>
        <w:tc>
          <w:tcPr>
            <w:tcW w:w="2360" w:type="dxa"/>
          </w:tcPr>
          <w:p w14:paraId="0FC58D88"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 xml:space="preserve">Update from 27.11.24.  Officer to prepare a case to submit to the secretary of state.  This is second on the list of orders to prepare and it takes much time.  Officer </w:t>
            </w:r>
            <w:r w:rsidRPr="00391CAC">
              <w:rPr>
                <w:rFonts w:ascii="Calibri" w:eastAsia="Calibri" w:hAnsi="Calibri" w:cs="Calibri"/>
                <w:bCs/>
                <w:sz w:val="20"/>
                <w:szCs w:val="20"/>
              </w:rPr>
              <w:lastRenderedPageBreak/>
              <w:t>to inform EPC when order submitted.</w:t>
            </w:r>
          </w:p>
          <w:p w14:paraId="28D35321" w14:textId="77777777" w:rsidR="00AF57B5" w:rsidRPr="00391CAC" w:rsidRDefault="00AF57B5" w:rsidP="0088186D">
            <w:pPr>
              <w:outlineLvl w:val="0"/>
              <w:rPr>
                <w:rFonts w:ascii="Calibri" w:eastAsia="Calibri" w:hAnsi="Calibri" w:cs="Calibri"/>
                <w:bCs/>
                <w:sz w:val="20"/>
                <w:szCs w:val="20"/>
              </w:rPr>
            </w:pPr>
          </w:p>
        </w:tc>
      </w:tr>
      <w:tr w:rsidR="00AF57B5" w:rsidRPr="00420752" w14:paraId="7FA12546" w14:textId="77777777" w:rsidTr="0088186D">
        <w:tc>
          <w:tcPr>
            <w:tcW w:w="988" w:type="dxa"/>
          </w:tcPr>
          <w:p w14:paraId="111B81AB" w14:textId="77777777" w:rsidR="00AF57B5" w:rsidRPr="0012257A" w:rsidRDefault="00AF57B5" w:rsidP="0088186D">
            <w:pPr>
              <w:outlineLvl w:val="0"/>
              <w:rPr>
                <w:rFonts w:ascii="Calibri" w:eastAsia="Calibri" w:hAnsi="Calibri" w:cs="Calibri"/>
                <w:bCs/>
                <w:sz w:val="20"/>
                <w:szCs w:val="20"/>
              </w:rPr>
            </w:pPr>
            <w:r w:rsidRPr="0012257A">
              <w:rPr>
                <w:rFonts w:ascii="Calibri" w:eastAsia="Calibri" w:hAnsi="Calibri" w:cs="Calibri"/>
                <w:bCs/>
                <w:color w:val="000000" w:themeColor="text1"/>
                <w:sz w:val="20"/>
                <w:szCs w:val="20"/>
              </w:rPr>
              <w:lastRenderedPageBreak/>
              <w:t>8321</w:t>
            </w:r>
          </w:p>
        </w:tc>
        <w:tc>
          <w:tcPr>
            <w:tcW w:w="1407" w:type="dxa"/>
          </w:tcPr>
          <w:p w14:paraId="674A3F35" w14:textId="77777777" w:rsidR="00AF57B5" w:rsidRPr="0012257A" w:rsidRDefault="00AF57B5" w:rsidP="0088186D">
            <w:pPr>
              <w:outlineLvl w:val="0"/>
              <w:rPr>
                <w:rFonts w:ascii="Calibri" w:eastAsia="Calibri" w:hAnsi="Calibri" w:cs="Calibri"/>
                <w:bCs/>
                <w:sz w:val="20"/>
                <w:szCs w:val="20"/>
              </w:rPr>
            </w:pPr>
            <w:proofErr w:type="spellStart"/>
            <w:r w:rsidRPr="0012257A">
              <w:rPr>
                <w:rFonts w:ascii="Calibri" w:hAnsi="Calibri" w:cs="Calibri"/>
                <w:color w:val="000000" w:themeColor="text1"/>
                <w:sz w:val="20"/>
                <w:lang w:val="en-US"/>
              </w:rPr>
              <w:t>Staceys</w:t>
            </w:r>
            <w:proofErr w:type="spellEnd"/>
            <w:r w:rsidRPr="0012257A">
              <w:rPr>
                <w:rFonts w:ascii="Calibri" w:hAnsi="Calibri" w:cs="Calibri"/>
                <w:color w:val="000000" w:themeColor="text1"/>
                <w:sz w:val="20"/>
                <w:lang w:val="en-US"/>
              </w:rPr>
              <w:t xml:space="preserve"> Farm Road</w:t>
            </w:r>
          </w:p>
        </w:tc>
        <w:tc>
          <w:tcPr>
            <w:tcW w:w="3141" w:type="dxa"/>
          </w:tcPr>
          <w:p w14:paraId="2667B60A" w14:textId="77777777" w:rsidR="00AF57B5" w:rsidRPr="0012257A" w:rsidRDefault="00AF57B5" w:rsidP="0088186D">
            <w:pPr>
              <w:outlineLvl w:val="0"/>
              <w:rPr>
                <w:rFonts w:ascii="Calibri" w:eastAsia="Calibri" w:hAnsi="Calibri" w:cs="Calibri"/>
                <w:bCs/>
                <w:sz w:val="20"/>
                <w:szCs w:val="20"/>
              </w:rPr>
            </w:pPr>
            <w:r w:rsidRPr="0012257A">
              <w:rPr>
                <w:rFonts w:ascii="Calibri" w:eastAsia="Calibri" w:hAnsi="Calibri" w:cs="Calibri"/>
                <w:bCs/>
                <w:sz w:val="20"/>
                <w:szCs w:val="20"/>
              </w:rPr>
              <w:t>Lawyers submitted papers to the land registry October 2023</w:t>
            </w:r>
          </w:p>
        </w:tc>
        <w:tc>
          <w:tcPr>
            <w:tcW w:w="1114" w:type="dxa"/>
          </w:tcPr>
          <w:p w14:paraId="73BF52AE" w14:textId="77777777" w:rsidR="00AF57B5" w:rsidRPr="0012257A" w:rsidRDefault="00AF57B5" w:rsidP="0088186D">
            <w:pPr>
              <w:outlineLvl w:val="0"/>
              <w:rPr>
                <w:rFonts w:ascii="Calibri" w:eastAsia="Calibri" w:hAnsi="Calibri" w:cs="Calibri"/>
                <w:bCs/>
                <w:sz w:val="20"/>
                <w:szCs w:val="20"/>
              </w:rPr>
            </w:pPr>
            <w:r w:rsidRPr="0012257A">
              <w:rPr>
                <w:rFonts w:ascii="Calibri" w:eastAsia="Calibri" w:hAnsi="Calibri" w:cs="Calibri"/>
                <w:bCs/>
                <w:sz w:val="20"/>
                <w:szCs w:val="20"/>
              </w:rPr>
              <w:t>2025</w:t>
            </w:r>
          </w:p>
        </w:tc>
        <w:tc>
          <w:tcPr>
            <w:tcW w:w="2360" w:type="dxa"/>
          </w:tcPr>
          <w:p w14:paraId="0DD3CE22"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 xml:space="preserve">f/up with </w:t>
            </w:r>
            <w:proofErr w:type="spellStart"/>
            <w:r w:rsidRPr="00391CAC">
              <w:rPr>
                <w:rFonts w:ascii="Calibri" w:eastAsia="Calibri" w:hAnsi="Calibri" w:cs="Calibri"/>
                <w:bCs/>
                <w:sz w:val="20"/>
                <w:szCs w:val="20"/>
              </w:rPr>
              <w:t>wellers</w:t>
            </w:r>
            <w:proofErr w:type="spellEnd"/>
            <w:r w:rsidRPr="00391CAC">
              <w:rPr>
                <w:rFonts w:ascii="Calibri" w:eastAsia="Calibri" w:hAnsi="Calibri" w:cs="Calibri"/>
                <w:bCs/>
                <w:sz w:val="20"/>
                <w:szCs w:val="20"/>
              </w:rPr>
              <w:t xml:space="preserve"> </w:t>
            </w:r>
            <w:proofErr w:type="spellStart"/>
            <w:r w:rsidRPr="00391CAC">
              <w:rPr>
                <w:rFonts w:ascii="Calibri" w:eastAsia="Calibri" w:hAnsi="Calibri" w:cs="Calibri"/>
                <w:bCs/>
                <w:sz w:val="20"/>
                <w:szCs w:val="20"/>
              </w:rPr>
              <w:t>hedley</w:t>
            </w:r>
            <w:proofErr w:type="spellEnd"/>
            <w:r w:rsidRPr="00391CAC">
              <w:rPr>
                <w:rFonts w:ascii="Calibri" w:eastAsia="Calibri" w:hAnsi="Calibri" w:cs="Calibri"/>
                <w:bCs/>
                <w:sz w:val="20"/>
                <w:szCs w:val="20"/>
              </w:rPr>
              <w:t xml:space="preserve"> several times – W</w:t>
            </w:r>
            <w:r w:rsidRPr="00391CAC">
              <w:rPr>
                <w:rFonts w:eastAsia="Calibri"/>
                <w:sz w:val="20"/>
                <w:szCs w:val="20"/>
              </w:rPr>
              <w:t>H confirmed that the land registration is still pending Jan ‘25.</w:t>
            </w:r>
          </w:p>
          <w:p w14:paraId="119797A4" w14:textId="77777777" w:rsidR="00AF57B5" w:rsidRPr="00391CAC" w:rsidRDefault="00AF57B5" w:rsidP="0088186D">
            <w:pPr>
              <w:outlineLvl w:val="0"/>
              <w:rPr>
                <w:rFonts w:ascii="Calibri" w:eastAsia="Calibri" w:hAnsi="Calibri" w:cs="Calibri"/>
                <w:bCs/>
                <w:sz w:val="20"/>
                <w:szCs w:val="20"/>
              </w:rPr>
            </w:pPr>
          </w:p>
        </w:tc>
      </w:tr>
      <w:tr w:rsidR="00AF57B5" w:rsidRPr="00420752" w14:paraId="1AA0B97F" w14:textId="77777777" w:rsidTr="0088186D">
        <w:tc>
          <w:tcPr>
            <w:tcW w:w="988" w:type="dxa"/>
          </w:tcPr>
          <w:p w14:paraId="641FDF32" w14:textId="77777777" w:rsidR="00AF57B5" w:rsidRPr="00420752" w:rsidRDefault="00AF57B5" w:rsidP="0088186D">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35C2693E"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Elstead to Milford Cycle Route</w:t>
            </w:r>
          </w:p>
        </w:tc>
        <w:tc>
          <w:tcPr>
            <w:tcW w:w="3141" w:type="dxa"/>
          </w:tcPr>
          <w:p w14:paraId="7E4C2E76" w14:textId="77777777" w:rsidR="00AF57B5" w:rsidRPr="00420752" w:rsidRDefault="00AF57B5" w:rsidP="0088186D">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Elstead PC’s.  Signage to be added</w:t>
            </w:r>
          </w:p>
        </w:tc>
        <w:tc>
          <w:tcPr>
            <w:tcW w:w="1114" w:type="dxa"/>
          </w:tcPr>
          <w:p w14:paraId="4B9F54E2"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3A885139"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Clerk to f/up with SCC</w:t>
            </w:r>
          </w:p>
        </w:tc>
      </w:tr>
      <w:tr w:rsidR="00AF57B5" w:rsidRPr="00420752" w14:paraId="3D23BD93" w14:textId="77777777" w:rsidTr="0088186D">
        <w:tc>
          <w:tcPr>
            <w:tcW w:w="988" w:type="dxa"/>
          </w:tcPr>
          <w:p w14:paraId="22F9030C" w14:textId="77777777" w:rsidR="00AF57B5" w:rsidRPr="00420752" w:rsidRDefault="00AF57B5" w:rsidP="0088186D">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45F6A8E5"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22BA2240"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 Rec.  </w:t>
            </w:r>
          </w:p>
        </w:tc>
        <w:tc>
          <w:tcPr>
            <w:tcW w:w="1114" w:type="dxa"/>
          </w:tcPr>
          <w:p w14:paraId="59C0A88C"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4F0EDEA5"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Plans progress</w:t>
            </w:r>
            <w:r>
              <w:rPr>
                <w:rFonts w:ascii="Calibri" w:eastAsia="Calibri" w:hAnsi="Calibri" w:cs="Calibri"/>
                <w:bCs/>
                <w:sz w:val="20"/>
                <w:szCs w:val="20"/>
              </w:rPr>
              <w:t>i</w:t>
            </w:r>
            <w:r w:rsidRPr="00391CAC">
              <w:rPr>
                <w:rFonts w:ascii="Calibri" w:eastAsia="Calibri" w:hAnsi="Calibri" w:cs="Calibri"/>
                <w:bCs/>
                <w:sz w:val="20"/>
                <w:szCs w:val="20"/>
              </w:rPr>
              <w:t>ng well.  Sponsorship in place.</w:t>
            </w:r>
          </w:p>
          <w:p w14:paraId="08804D57" w14:textId="77777777" w:rsidR="00AF57B5" w:rsidRPr="00391CAC" w:rsidRDefault="00AF57B5" w:rsidP="0088186D">
            <w:pPr>
              <w:outlineLvl w:val="0"/>
              <w:rPr>
                <w:rFonts w:ascii="Calibri" w:eastAsia="Calibri" w:hAnsi="Calibri" w:cs="Calibri"/>
                <w:bCs/>
                <w:sz w:val="20"/>
                <w:szCs w:val="20"/>
              </w:rPr>
            </w:pPr>
          </w:p>
        </w:tc>
      </w:tr>
      <w:tr w:rsidR="00AF57B5" w:rsidRPr="00420752" w14:paraId="7FED271C" w14:textId="77777777" w:rsidTr="0088186D">
        <w:tc>
          <w:tcPr>
            <w:tcW w:w="988" w:type="dxa"/>
          </w:tcPr>
          <w:p w14:paraId="1F2C885F" w14:textId="77777777" w:rsidR="00AF57B5" w:rsidRPr="00A461B0" w:rsidRDefault="00AF57B5" w:rsidP="0088186D">
            <w:pPr>
              <w:outlineLvl w:val="0"/>
              <w:rPr>
                <w:rFonts w:ascii="Calibri" w:eastAsia="Calibri" w:hAnsi="Calibri"/>
                <w:strike/>
                <w:color w:val="000000" w:themeColor="text1"/>
                <w:sz w:val="20"/>
                <w:szCs w:val="20"/>
              </w:rPr>
            </w:pPr>
            <w:r w:rsidRPr="00A461B0">
              <w:rPr>
                <w:rFonts w:ascii="Calibri" w:eastAsia="Calibri" w:hAnsi="Calibri"/>
                <w:strike/>
                <w:color w:val="000000" w:themeColor="text1"/>
                <w:sz w:val="20"/>
                <w:szCs w:val="20"/>
              </w:rPr>
              <w:t>8577 (April 24)</w:t>
            </w:r>
          </w:p>
          <w:p w14:paraId="0A78616F" w14:textId="77777777" w:rsidR="00AF57B5" w:rsidRPr="00A461B0" w:rsidRDefault="00AF57B5" w:rsidP="0088186D">
            <w:pPr>
              <w:outlineLvl w:val="0"/>
              <w:rPr>
                <w:rFonts w:ascii="Calibri" w:eastAsia="Calibri" w:hAnsi="Calibri"/>
                <w:bCs/>
                <w:sz w:val="20"/>
                <w:szCs w:val="20"/>
              </w:rPr>
            </w:pPr>
          </w:p>
          <w:p w14:paraId="473E8649" w14:textId="77777777" w:rsidR="00AF57B5" w:rsidRPr="00A461B0" w:rsidRDefault="00AF57B5" w:rsidP="0088186D">
            <w:pPr>
              <w:outlineLvl w:val="0"/>
              <w:rPr>
                <w:rFonts w:ascii="Calibri" w:eastAsia="Calibri" w:hAnsi="Calibri"/>
                <w:bCs/>
                <w:sz w:val="20"/>
                <w:szCs w:val="20"/>
              </w:rPr>
            </w:pPr>
            <w:r w:rsidRPr="00A461B0">
              <w:rPr>
                <w:rFonts w:ascii="Calibri" w:eastAsia="Calibri" w:hAnsi="Calibri"/>
                <w:bCs/>
                <w:sz w:val="20"/>
                <w:szCs w:val="20"/>
              </w:rPr>
              <w:t>8929</w:t>
            </w:r>
          </w:p>
          <w:p w14:paraId="44B289BE" w14:textId="77777777" w:rsidR="00AF57B5" w:rsidRPr="00A461B0" w:rsidRDefault="00AF57B5" w:rsidP="0088186D">
            <w:pPr>
              <w:outlineLvl w:val="0"/>
              <w:rPr>
                <w:rFonts w:ascii="Calibri" w:eastAsia="Calibri" w:hAnsi="Calibri" w:cs="Calibri"/>
                <w:bCs/>
                <w:sz w:val="20"/>
                <w:szCs w:val="20"/>
              </w:rPr>
            </w:pPr>
            <w:r w:rsidRPr="00A461B0">
              <w:rPr>
                <w:rFonts w:ascii="Calibri" w:eastAsia="Calibri" w:hAnsi="Calibri"/>
                <w:bCs/>
                <w:sz w:val="20"/>
                <w:szCs w:val="20"/>
              </w:rPr>
              <w:t>(Feb 2025)</w:t>
            </w:r>
          </w:p>
        </w:tc>
        <w:tc>
          <w:tcPr>
            <w:tcW w:w="1407" w:type="dxa"/>
          </w:tcPr>
          <w:p w14:paraId="105B1518" w14:textId="77777777" w:rsidR="00AF57B5" w:rsidRPr="00A461B0" w:rsidRDefault="00AF57B5" w:rsidP="0088186D">
            <w:pPr>
              <w:outlineLvl w:val="0"/>
              <w:rPr>
                <w:rFonts w:ascii="Calibri" w:eastAsia="Calibri" w:hAnsi="Calibri" w:cs="Calibri"/>
                <w:bCs/>
                <w:sz w:val="20"/>
                <w:szCs w:val="20"/>
              </w:rPr>
            </w:pPr>
            <w:r w:rsidRPr="00A461B0">
              <w:rPr>
                <w:rFonts w:ascii="Calibri" w:eastAsia="Calibri" w:hAnsi="Calibri" w:cs="Calibri"/>
                <w:bCs/>
                <w:sz w:val="20"/>
                <w:szCs w:val="20"/>
              </w:rPr>
              <w:t>Cemetery fence and other improvements</w:t>
            </w:r>
          </w:p>
        </w:tc>
        <w:tc>
          <w:tcPr>
            <w:tcW w:w="3141" w:type="dxa"/>
          </w:tcPr>
          <w:p w14:paraId="1144EFBF"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p w14:paraId="1CAE2471" w14:textId="77777777" w:rsidR="00AF57B5" w:rsidRDefault="00AF57B5" w:rsidP="0088186D">
            <w:pPr>
              <w:outlineLvl w:val="0"/>
              <w:rPr>
                <w:rFonts w:ascii="Calibri" w:eastAsia="Calibri" w:hAnsi="Calibri" w:cs="Calibri"/>
                <w:bCs/>
                <w:sz w:val="20"/>
                <w:szCs w:val="20"/>
              </w:rPr>
            </w:pPr>
          </w:p>
          <w:p w14:paraId="5FB8C36A"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Further improvement works agreed and contractor briefed.</w:t>
            </w:r>
          </w:p>
        </w:tc>
        <w:tc>
          <w:tcPr>
            <w:tcW w:w="1114" w:type="dxa"/>
          </w:tcPr>
          <w:p w14:paraId="4E2D9478"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45A5AD10" w14:textId="77777777" w:rsidR="00AF57B5" w:rsidRPr="00391CAC" w:rsidRDefault="00AF57B5" w:rsidP="0088186D">
            <w:pPr>
              <w:outlineLvl w:val="0"/>
              <w:rPr>
                <w:rFonts w:ascii="Calibri" w:eastAsia="Calibri" w:hAnsi="Calibri" w:cs="Calibri"/>
                <w:bCs/>
                <w:sz w:val="20"/>
                <w:szCs w:val="20"/>
              </w:rPr>
            </w:pPr>
            <w:r w:rsidRPr="00DE3A50">
              <w:rPr>
                <w:rFonts w:ascii="Calibri" w:eastAsia="Calibri" w:hAnsi="Calibri" w:cs="Calibri"/>
                <w:bCs/>
                <w:sz w:val="20"/>
                <w:szCs w:val="20"/>
                <w:highlight w:val="green"/>
              </w:rPr>
              <w:t>Messaged NE re office and no response therefore PC have agreed to progress improvements.  Contractor briefed</w:t>
            </w:r>
          </w:p>
        </w:tc>
      </w:tr>
      <w:tr w:rsidR="00AF57B5" w:rsidRPr="00420752" w14:paraId="020AD5BD" w14:textId="77777777" w:rsidTr="0088186D">
        <w:tc>
          <w:tcPr>
            <w:tcW w:w="988" w:type="dxa"/>
          </w:tcPr>
          <w:p w14:paraId="48025761" w14:textId="77777777" w:rsidR="00AF57B5" w:rsidRPr="00420752" w:rsidRDefault="00AF57B5" w:rsidP="0088186D">
            <w:pPr>
              <w:outlineLvl w:val="0"/>
              <w:rPr>
                <w:rFonts w:ascii="Calibri" w:eastAsia="Calibri" w:hAnsi="Calibri" w:cs="Calibri"/>
                <w:bCs/>
                <w:sz w:val="20"/>
                <w:szCs w:val="20"/>
              </w:rPr>
            </w:pPr>
            <w:r w:rsidRPr="0000637C">
              <w:rPr>
                <w:rFonts w:ascii="Calibri" w:hAnsi="Calibri" w:cs="Helvetica"/>
                <w:color w:val="000000" w:themeColor="text1"/>
                <w:sz w:val="20"/>
                <w:szCs w:val="20"/>
              </w:rPr>
              <w:t>8431</w:t>
            </w:r>
          </w:p>
        </w:tc>
        <w:tc>
          <w:tcPr>
            <w:tcW w:w="1407" w:type="dxa"/>
          </w:tcPr>
          <w:p w14:paraId="1CDF07F8"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334185DE"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 xml:space="preserve">There are no repeat 30mph signs along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w:t>
            </w:r>
          </w:p>
        </w:tc>
        <w:tc>
          <w:tcPr>
            <w:tcW w:w="1114" w:type="dxa"/>
          </w:tcPr>
          <w:p w14:paraId="73B96824"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2ADD2CC2"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Cllr Muir to contact AS (SCC) c/o</w:t>
            </w:r>
          </w:p>
        </w:tc>
      </w:tr>
      <w:tr w:rsidR="00AF57B5" w:rsidRPr="00420752" w14:paraId="7ADC274E" w14:textId="77777777" w:rsidTr="0088186D">
        <w:tc>
          <w:tcPr>
            <w:tcW w:w="988" w:type="dxa"/>
          </w:tcPr>
          <w:p w14:paraId="74B65D2B" w14:textId="77777777" w:rsidR="00AF57B5" w:rsidRPr="00A17461" w:rsidRDefault="00AF57B5" w:rsidP="0088186D">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13212C98" w14:textId="77777777" w:rsidR="00AF57B5" w:rsidRPr="00A17461" w:rsidRDefault="00AF57B5" w:rsidP="0088186D">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7AB871E5"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10F6649E"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577EAFA1"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3224901A"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8583 – yellow lines</w:t>
            </w:r>
          </w:p>
          <w:p w14:paraId="3FB8FC67" w14:textId="77777777" w:rsidR="00AF57B5" w:rsidRPr="00420752" w:rsidRDefault="00AF57B5" w:rsidP="0088186D">
            <w:pPr>
              <w:outlineLvl w:val="0"/>
              <w:rPr>
                <w:rFonts w:ascii="Calibri" w:eastAsia="Calibri" w:hAnsi="Calibri" w:cs="Calibri"/>
                <w:bCs/>
                <w:sz w:val="20"/>
                <w:szCs w:val="20"/>
              </w:rPr>
            </w:pPr>
          </w:p>
        </w:tc>
        <w:tc>
          <w:tcPr>
            <w:tcW w:w="1114" w:type="dxa"/>
          </w:tcPr>
          <w:p w14:paraId="36B7D5C8" w14:textId="77777777" w:rsidR="00AF57B5" w:rsidRPr="00420752" w:rsidRDefault="00AF57B5" w:rsidP="0088186D">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459135BE"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CIL bid submitted by Surrey CC 25.10.2024</w:t>
            </w:r>
          </w:p>
          <w:p w14:paraId="6EC79CED" w14:textId="77777777" w:rsidR="00AF57B5" w:rsidRPr="00391CAC" w:rsidRDefault="00AF57B5" w:rsidP="0088186D">
            <w:pPr>
              <w:outlineLvl w:val="0"/>
              <w:rPr>
                <w:rFonts w:ascii="Calibri" w:eastAsia="Calibri" w:hAnsi="Calibri" w:cs="Calibri"/>
                <w:bCs/>
                <w:sz w:val="20"/>
                <w:szCs w:val="20"/>
              </w:rPr>
            </w:pPr>
            <w:r w:rsidRPr="00C9542F">
              <w:rPr>
                <w:rFonts w:ascii="Calibri" w:eastAsia="Calibri" w:hAnsi="Calibri" w:cs="Calibri"/>
                <w:bCs/>
                <w:sz w:val="20"/>
                <w:szCs w:val="20"/>
                <w:highlight w:val="green"/>
              </w:rPr>
              <w:t>Bid has been successful.  Clerk has asked SCC highways for a date when work will start on finessing the plans prior to public consul</w:t>
            </w:r>
            <w:r w:rsidRPr="00A461B0">
              <w:rPr>
                <w:rFonts w:ascii="Calibri" w:eastAsia="Calibri" w:hAnsi="Calibri" w:cs="Calibri"/>
                <w:bCs/>
                <w:sz w:val="20"/>
                <w:szCs w:val="20"/>
                <w:highlight w:val="green"/>
              </w:rPr>
              <w:t>tation.  Likely to hear from SCC May/June 2025.</w:t>
            </w:r>
          </w:p>
        </w:tc>
      </w:tr>
      <w:tr w:rsidR="00AF57B5" w:rsidRPr="00420752" w14:paraId="272CA7B6" w14:textId="77777777" w:rsidTr="0088186D">
        <w:tc>
          <w:tcPr>
            <w:tcW w:w="988" w:type="dxa"/>
          </w:tcPr>
          <w:p w14:paraId="6ADCDB3C" w14:textId="77777777" w:rsidR="00AF57B5" w:rsidRPr="00A17461" w:rsidRDefault="00AF57B5" w:rsidP="0088186D">
            <w:pPr>
              <w:outlineLvl w:val="0"/>
              <w:rPr>
                <w:rFonts w:ascii="Calibri" w:eastAsia="Calibri" w:hAnsi="Calibri" w:cs="Calibri"/>
                <w:bCs/>
                <w:sz w:val="20"/>
                <w:szCs w:val="20"/>
              </w:rPr>
            </w:pPr>
            <w:r w:rsidRPr="00A17461">
              <w:rPr>
                <w:rFonts w:ascii="Calibri" w:eastAsia="Calibri" w:hAnsi="Calibri" w:cs="Calibri"/>
                <w:bCs/>
                <w:sz w:val="20"/>
                <w:szCs w:val="20"/>
              </w:rPr>
              <w:t>8763</w:t>
            </w:r>
            <w:r>
              <w:rPr>
                <w:rFonts w:ascii="Calibri" w:eastAsia="Calibri" w:hAnsi="Calibri" w:cs="Calibri"/>
                <w:bCs/>
                <w:sz w:val="20"/>
                <w:szCs w:val="20"/>
              </w:rPr>
              <w:t xml:space="preserve"> (a)</w:t>
            </w:r>
          </w:p>
        </w:tc>
        <w:tc>
          <w:tcPr>
            <w:tcW w:w="1407" w:type="dxa"/>
          </w:tcPr>
          <w:p w14:paraId="35D38F66" w14:textId="77777777" w:rsidR="00AF57B5" w:rsidRPr="00A17461" w:rsidRDefault="00AF57B5" w:rsidP="0088186D">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1031069D" w14:textId="77777777" w:rsidR="00AF57B5" w:rsidRDefault="00AF57B5" w:rsidP="0088186D">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43D75E3F"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38476CFB"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Contract has been signed off.  Delivery due April.</w:t>
            </w:r>
            <w:r>
              <w:rPr>
                <w:rFonts w:ascii="Calibri" w:eastAsia="Calibri" w:hAnsi="Calibri" w:cs="Calibri"/>
                <w:bCs/>
                <w:sz w:val="20"/>
                <w:szCs w:val="20"/>
              </w:rPr>
              <w:t xml:space="preserve">  </w:t>
            </w:r>
            <w:r w:rsidRPr="00A461B0">
              <w:rPr>
                <w:rFonts w:ascii="Calibri" w:eastAsia="Calibri" w:hAnsi="Calibri" w:cs="Calibri"/>
                <w:bCs/>
                <w:sz w:val="20"/>
                <w:szCs w:val="20"/>
                <w:highlight w:val="green"/>
              </w:rPr>
              <w:t>Date delayed until end of May – supplier issues.</w:t>
            </w:r>
          </w:p>
        </w:tc>
      </w:tr>
      <w:tr w:rsidR="00AF57B5" w:rsidRPr="00420752" w14:paraId="01860C83" w14:textId="77777777" w:rsidTr="0088186D">
        <w:tc>
          <w:tcPr>
            <w:tcW w:w="988" w:type="dxa"/>
          </w:tcPr>
          <w:p w14:paraId="772AB260"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8763 (b)</w:t>
            </w:r>
          </w:p>
        </w:tc>
        <w:tc>
          <w:tcPr>
            <w:tcW w:w="1407" w:type="dxa"/>
          </w:tcPr>
          <w:p w14:paraId="3C0A1518"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Cricket nets</w:t>
            </w:r>
          </w:p>
        </w:tc>
        <w:tc>
          <w:tcPr>
            <w:tcW w:w="3141" w:type="dxa"/>
          </w:tcPr>
          <w:p w14:paraId="69D81C19"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 xml:space="preserve">Installation of </w:t>
            </w:r>
            <w:proofErr w:type="gramStart"/>
            <w:r>
              <w:rPr>
                <w:rFonts w:ascii="Calibri" w:eastAsia="Calibri" w:hAnsi="Calibri" w:cs="Calibri"/>
                <w:bCs/>
                <w:sz w:val="20"/>
                <w:szCs w:val="20"/>
              </w:rPr>
              <w:t>brand new</w:t>
            </w:r>
            <w:proofErr w:type="gramEnd"/>
            <w:r>
              <w:rPr>
                <w:rFonts w:ascii="Calibri" w:eastAsia="Calibri" w:hAnsi="Calibri" w:cs="Calibri"/>
                <w:bCs/>
                <w:sz w:val="20"/>
                <w:szCs w:val="20"/>
              </w:rPr>
              <w:t xml:space="preserve"> cricket nets</w:t>
            </w:r>
          </w:p>
        </w:tc>
        <w:tc>
          <w:tcPr>
            <w:tcW w:w="1114" w:type="dxa"/>
          </w:tcPr>
          <w:p w14:paraId="22BAD7E1"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Summer 2026</w:t>
            </w:r>
          </w:p>
        </w:tc>
        <w:tc>
          <w:tcPr>
            <w:tcW w:w="2360" w:type="dxa"/>
          </w:tcPr>
          <w:p w14:paraId="74F8A2AF" w14:textId="77777777" w:rsidR="00AF57B5" w:rsidRPr="00391CAC" w:rsidRDefault="00AF57B5" w:rsidP="0088186D">
            <w:pPr>
              <w:outlineLvl w:val="0"/>
              <w:rPr>
                <w:rFonts w:ascii="Calibri" w:eastAsia="Calibri" w:hAnsi="Calibri" w:cs="Calibri"/>
                <w:bCs/>
                <w:sz w:val="20"/>
                <w:szCs w:val="20"/>
              </w:rPr>
            </w:pPr>
            <w:r>
              <w:rPr>
                <w:rFonts w:ascii="Calibri" w:eastAsia="Calibri" w:hAnsi="Calibri" w:cs="Calibri"/>
                <w:bCs/>
                <w:sz w:val="20"/>
                <w:szCs w:val="20"/>
                <w:highlight w:val="green"/>
              </w:rPr>
              <w:t>Planning application submitted March 2025.  WBC still have not calibrat</w:t>
            </w:r>
            <w:r w:rsidRPr="00C9542F">
              <w:rPr>
                <w:rFonts w:ascii="Calibri" w:eastAsia="Calibri" w:hAnsi="Calibri" w:cs="Calibri"/>
                <w:bCs/>
                <w:sz w:val="20"/>
                <w:szCs w:val="20"/>
                <w:highlight w:val="green"/>
              </w:rPr>
              <w:t>ed it for the portal 14.4.25</w:t>
            </w:r>
          </w:p>
        </w:tc>
      </w:tr>
      <w:tr w:rsidR="00AF57B5" w:rsidRPr="00420752" w14:paraId="6AE823C4" w14:textId="77777777" w:rsidTr="0088186D">
        <w:tc>
          <w:tcPr>
            <w:tcW w:w="988" w:type="dxa"/>
          </w:tcPr>
          <w:p w14:paraId="0E9AB783"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607EDFBA"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7E59BE51"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53E7268E" w14:textId="77777777" w:rsidR="00AF57B5" w:rsidRDefault="00AF57B5" w:rsidP="0088186D">
            <w:pPr>
              <w:outlineLvl w:val="0"/>
              <w:rPr>
                <w:rFonts w:ascii="Calibri" w:eastAsia="Calibri" w:hAnsi="Calibri" w:cs="Calibri"/>
                <w:bCs/>
                <w:sz w:val="20"/>
                <w:szCs w:val="20"/>
              </w:rPr>
            </w:pPr>
          </w:p>
        </w:tc>
        <w:tc>
          <w:tcPr>
            <w:tcW w:w="2360" w:type="dxa"/>
          </w:tcPr>
          <w:p w14:paraId="65BEFC76" w14:textId="77777777" w:rsidR="00AF57B5" w:rsidRPr="00391CAC" w:rsidRDefault="00AF57B5" w:rsidP="0088186D">
            <w:pPr>
              <w:outlineLvl w:val="0"/>
              <w:rPr>
                <w:rFonts w:ascii="Calibri" w:eastAsia="Calibri" w:hAnsi="Calibri" w:cs="Calibri"/>
                <w:bCs/>
                <w:sz w:val="20"/>
                <w:szCs w:val="20"/>
              </w:rPr>
            </w:pPr>
            <w:r w:rsidRPr="00391CAC">
              <w:rPr>
                <w:rFonts w:ascii="Calibri" w:eastAsia="Calibri" w:hAnsi="Calibri" w:cs="Calibri"/>
                <w:bCs/>
                <w:sz w:val="20"/>
                <w:szCs w:val="20"/>
              </w:rPr>
              <w:t>Revised plans have been drawn up with revised costing. Clerk, PM, JJ, GL (WBC) met with WBC planning/CIL 19.12.2024.  WBC will do some work to see the viability of the scheme</w:t>
            </w:r>
            <w:r w:rsidRPr="00C9542F">
              <w:rPr>
                <w:rFonts w:ascii="Calibri" w:eastAsia="Calibri" w:hAnsi="Calibri" w:cs="Calibri"/>
                <w:bCs/>
                <w:sz w:val="20"/>
                <w:szCs w:val="20"/>
              </w:rPr>
              <w:t>.  Clerk has f/up CIL team have spoken with NHS and waiting to speak with developer.</w:t>
            </w:r>
          </w:p>
        </w:tc>
      </w:tr>
      <w:tr w:rsidR="00AF57B5" w:rsidRPr="00420752" w14:paraId="356AAFC6" w14:textId="77777777" w:rsidTr="0088186D">
        <w:tc>
          <w:tcPr>
            <w:tcW w:w="988" w:type="dxa"/>
          </w:tcPr>
          <w:p w14:paraId="66B0FB6E"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lastRenderedPageBreak/>
              <w:t>8907</w:t>
            </w:r>
          </w:p>
        </w:tc>
        <w:tc>
          <w:tcPr>
            <w:tcW w:w="1407" w:type="dxa"/>
          </w:tcPr>
          <w:p w14:paraId="2EAA9416"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Defibrillator training</w:t>
            </w:r>
          </w:p>
        </w:tc>
        <w:tc>
          <w:tcPr>
            <w:tcW w:w="3141" w:type="dxa"/>
          </w:tcPr>
          <w:p w14:paraId="60FFE3C3"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Cllr Holroyd has offered to run free sessions.  Clerk to advertise and book venue</w:t>
            </w:r>
          </w:p>
        </w:tc>
        <w:tc>
          <w:tcPr>
            <w:tcW w:w="1114" w:type="dxa"/>
          </w:tcPr>
          <w:p w14:paraId="53D18C86" w14:textId="77777777" w:rsidR="00AF57B5" w:rsidRDefault="00AF57B5" w:rsidP="0088186D">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2908E4F8" w14:textId="77777777" w:rsidR="00AF57B5" w:rsidRPr="00C9542F" w:rsidRDefault="00AF57B5" w:rsidP="0088186D">
            <w:pPr>
              <w:outlineLvl w:val="0"/>
              <w:rPr>
                <w:rFonts w:ascii="Calibri" w:eastAsia="Calibri" w:hAnsi="Calibri" w:cs="Calibri"/>
                <w:bCs/>
                <w:sz w:val="20"/>
                <w:szCs w:val="20"/>
                <w:highlight w:val="green"/>
              </w:rPr>
            </w:pPr>
            <w:r w:rsidRPr="00C9542F">
              <w:rPr>
                <w:rFonts w:ascii="Calibri" w:eastAsia="Calibri" w:hAnsi="Calibri" w:cs="Calibri"/>
                <w:bCs/>
                <w:sz w:val="20"/>
                <w:szCs w:val="20"/>
                <w:highlight w:val="green"/>
              </w:rPr>
              <w:t xml:space="preserve">Posts on </w:t>
            </w:r>
            <w:proofErr w:type="spellStart"/>
            <w:r w:rsidRPr="00C9542F">
              <w:rPr>
                <w:rFonts w:ascii="Calibri" w:eastAsia="Calibri" w:hAnsi="Calibri" w:cs="Calibri"/>
                <w:bCs/>
                <w:sz w:val="20"/>
                <w:szCs w:val="20"/>
                <w:highlight w:val="green"/>
              </w:rPr>
              <w:t>facebook</w:t>
            </w:r>
            <w:proofErr w:type="spellEnd"/>
            <w:r w:rsidRPr="00C9542F">
              <w:rPr>
                <w:rFonts w:ascii="Calibri" w:eastAsia="Calibri" w:hAnsi="Calibri" w:cs="Calibri"/>
                <w:bCs/>
                <w:sz w:val="20"/>
                <w:szCs w:val="20"/>
                <w:highlight w:val="green"/>
              </w:rPr>
              <w:t xml:space="preserve">, in EVN and posters out. </w:t>
            </w:r>
            <w:proofErr w:type="spellStart"/>
            <w:r w:rsidRPr="00C9542F">
              <w:rPr>
                <w:rFonts w:ascii="Calibri" w:eastAsia="Calibri" w:hAnsi="Calibri" w:cs="Calibri"/>
                <w:bCs/>
                <w:sz w:val="20"/>
                <w:szCs w:val="20"/>
                <w:highlight w:val="green"/>
              </w:rPr>
              <w:t>ASpril</w:t>
            </w:r>
            <w:proofErr w:type="spellEnd"/>
            <w:r w:rsidRPr="00C9542F">
              <w:rPr>
                <w:rFonts w:ascii="Calibri" w:eastAsia="Calibri" w:hAnsi="Calibri" w:cs="Calibri"/>
                <w:bCs/>
                <w:sz w:val="20"/>
                <w:szCs w:val="20"/>
                <w:highlight w:val="green"/>
              </w:rPr>
              <w:t xml:space="preserve"> 5 booked, May 2 booked, June 5 booked.</w:t>
            </w:r>
          </w:p>
          <w:p w14:paraId="5544D456" w14:textId="77777777" w:rsidR="00AF57B5" w:rsidRPr="00C9542F" w:rsidRDefault="00AF57B5" w:rsidP="0088186D">
            <w:pPr>
              <w:outlineLvl w:val="0"/>
              <w:rPr>
                <w:rFonts w:ascii="Calibri" w:eastAsia="Calibri" w:hAnsi="Calibri" w:cs="Calibri"/>
                <w:bCs/>
                <w:sz w:val="20"/>
                <w:szCs w:val="20"/>
                <w:highlight w:val="green"/>
              </w:rPr>
            </w:pPr>
          </w:p>
          <w:p w14:paraId="4C92C3B4" w14:textId="77777777" w:rsidR="00AF57B5" w:rsidRPr="00C9542F" w:rsidRDefault="00AF57B5" w:rsidP="0088186D">
            <w:pPr>
              <w:outlineLvl w:val="0"/>
              <w:rPr>
                <w:rFonts w:ascii="Calibri" w:eastAsia="Calibri" w:hAnsi="Calibri" w:cs="Calibri"/>
                <w:bCs/>
                <w:sz w:val="20"/>
                <w:szCs w:val="20"/>
                <w:highlight w:val="green"/>
              </w:rPr>
            </w:pPr>
            <w:r w:rsidRPr="00C9542F">
              <w:rPr>
                <w:rFonts w:ascii="Calibri" w:eastAsia="Calibri" w:hAnsi="Calibri" w:cs="Calibri"/>
                <w:bCs/>
                <w:sz w:val="20"/>
                <w:szCs w:val="20"/>
                <w:highlight w:val="green"/>
              </w:rPr>
              <w:t xml:space="preserve">Clerk to f/up with more fb  </w:t>
            </w:r>
          </w:p>
        </w:tc>
      </w:tr>
    </w:tbl>
    <w:p w14:paraId="58E62189" w14:textId="77777777" w:rsidR="00AF57B5" w:rsidRPr="004B36DD" w:rsidRDefault="00AF57B5" w:rsidP="00AF57B5">
      <w:pPr>
        <w:outlineLvl w:val="0"/>
        <w:rPr>
          <w:rFonts w:ascii="Calibri" w:eastAsia="Calibri" w:hAnsi="Calibri"/>
          <w:b/>
          <w:sz w:val="20"/>
          <w:szCs w:val="20"/>
          <w:u w:val="single"/>
        </w:rPr>
      </w:pPr>
    </w:p>
    <w:p w14:paraId="0FA1601C" w14:textId="77777777" w:rsidR="00AF57B5" w:rsidRDefault="00AF57B5" w:rsidP="00AF57B5">
      <w:pPr>
        <w:jc w:val="center"/>
        <w:outlineLvl w:val="0"/>
        <w:rPr>
          <w:rFonts w:ascii="Calibri" w:eastAsia="Calibri" w:hAnsi="Calibri"/>
          <w:b/>
          <w:u w:val="single"/>
        </w:rPr>
      </w:pPr>
      <w:r>
        <w:rPr>
          <w:rFonts w:ascii="Calibri" w:eastAsia="Calibri" w:hAnsi="Calibri"/>
          <w:b/>
          <w:u w:val="single"/>
        </w:rPr>
        <w:t>Actions from Minutes</w:t>
      </w:r>
    </w:p>
    <w:p w14:paraId="3CF0D5C2" w14:textId="77777777" w:rsidR="00AF57B5" w:rsidRPr="00080932" w:rsidRDefault="00AF57B5" w:rsidP="00AF57B5">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AF57B5" w:rsidRPr="00F00E39" w14:paraId="6940558E" w14:textId="77777777" w:rsidTr="0088186D">
        <w:tc>
          <w:tcPr>
            <w:tcW w:w="1889" w:type="dxa"/>
          </w:tcPr>
          <w:p w14:paraId="7E45472B" w14:textId="77777777" w:rsidR="00AF57B5" w:rsidRPr="00F00E39" w:rsidRDefault="00AF57B5" w:rsidP="0088186D">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42C838B4" w14:textId="77777777" w:rsidR="00AF57B5" w:rsidRPr="00F00E39" w:rsidRDefault="00AF57B5" w:rsidP="0088186D">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16342371" w14:textId="77777777" w:rsidR="00AF57B5" w:rsidRPr="00200EC3" w:rsidRDefault="00AF57B5" w:rsidP="0088186D">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AF57B5" w:rsidRPr="00080932" w14:paraId="2EF6205B" w14:textId="77777777" w:rsidTr="0088186D">
        <w:tc>
          <w:tcPr>
            <w:tcW w:w="1889" w:type="dxa"/>
          </w:tcPr>
          <w:p w14:paraId="641F0891" w14:textId="77777777" w:rsidR="00AF57B5" w:rsidRDefault="00AF57B5" w:rsidP="0088186D">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159896AB" w14:textId="77777777" w:rsidR="00AF57B5" w:rsidRDefault="00AF57B5" w:rsidP="0088186D">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19D8D87E" w14:textId="77777777" w:rsidR="00AF57B5" w:rsidRPr="00200EC3" w:rsidRDefault="00AF57B5" w:rsidP="0088186D">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AF57B5" w:rsidRPr="00080932" w14:paraId="58C0670A" w14:textId="77777777" w:rsidTr="0088186D">
        <w:tc>
          <w:tcPr>
            <w:tcW w:w="1889" w:type="dxa"/>
          </w:tcPr>
          <w:p w14:paraId="334420F2" w14:textId="77777777" w:rsidR="00AF57B5" w:rsidRDefault="00AF57B5" w:rsidP="0088186D">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57B0AE3E" w14:textId="77777777" w:rsidR="00AF57B5" w:rsidRDefault="00AF57B5" w:rsidP="0088186D">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3019618F" w14:textId="77777777" w:rsidR="00AF57B5" w:rsidRPr="00200EC3" w:rsidRDefault="00AF57B5" w:rsidP="0088186D">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AF57B5" w:rsidRPr="00C9542F" w14:paraId="7D490291" w14:textId="77777777" w:rsidTr="0088186D">
        <w:tc>
          <w:tcPr>
            <w:tcW w:w="1889" w:type="dxa"/>
          </w:tcPr>
          <w:p w14:paraId="683DDE65" w14:textId="77777777" w:rsidR="00AF57B5" w:rsidRPr="00C9542F" w:rsidRDefault="00AF57B5" w:rsidP="0088186D">
            <w:pPr>
              <w:jc w:val="both"/>
              <w:outlineLvl w:val="0"/>
              <w:rPr>
                <w:rFonts w:ascii="Calibri" w:eastAsia="Calibri" w:hAnsi="Calibri" w:cs="Calibri"/>
                <w:sz w:val="20"/>
                <w:szCs w:val="20"/>
              </w:rPr>
            </w:pPr>
            <w:r w:rsidRPr="00C9542F">
              <w:rPr>
                <w:rFonts w:ascii="Calibri" w:hAnsi="Calibri" w:cs="Calibri"/>
                <w:color w:val="000000" w:themeColor="text1"/>
                <w:sz w:val="20"/>
                <w:szCs w:val="20"/>
              </w:rPr>
              <w:t>8562</w:t>
            </w:r>
            <w:r w:rsidRPr="00C9542F">
              <w:rPr>
                <w:rFonts w:ascii="Calibri" w:eastAsia="Calibri" w:hAnsi="Calibri" w:cs="Calibri"/>
                <w:sz w:val="20"/>
                <w:szCs w:val="20"/>
              </w:rPr>
              <w:t xml:space="preserve"> (April 2024)</w:t>
            </w:r>
          </w:p>
        </w:tc>
        <w:tc>
          <w:tcPr>
            <w:tcW w:w="3776" w:type="dxa"/>
          </w:tcPr>
          <w:p w14:paraId="2889BAE2" w14:textId="77777777" w:rsidR="00AF57B5" w:rsidRPr="00C9542F" w:rsidRDefault="00AF57B5" w:rsidP="0088186D">
            <w:pPr>
              <w:outlineLvl w:val="0"/>
              <w:rPr>
                <w:rFonts w:ascii="Calibri" w:eastAsia="Calibri" w:hAnsi="Calibri" w:cs="Calibri"/>
                <w:sz w:val="20"/>
                <w:szCs w:val="20"/>
              </w:rPr>
            </w:pPr>
            <w:r w:rsidRPr="00C9542F">
              <w:rPr>
                <w:rFonts w:ascii="Calibri" w:eastAsia="Calibri" w:hAnsi="Calibri" w:cs="Calibri"/>
                <w:sz w:val="20"/>
                <w:szCs w:val="20"/>
              </w:rPr>
              <w:t>Cllr Murphy wrote to real estate company (June 2024) re the dilapidated state of the telephone exchange.  An email to be sent asking for BT’s plans with the site in writing.</w:t>
            </w:r>
          </w:p>
        </w:tc>
        <w:tc>
          <w:tcPr>
            <w:tcW w:w="3402" w:type="dxa"/>
          </w:tcPr>
          <w:p w14:paraId="46D3430C" w14:textId="77777777" w:rsidR="00AF57B5" w:rsidRPr="00C9542F" w:rsidRDefault="00AF57B5" w:rsidP="0088186D">
            <w:pPr>
              <w:jc w:val="center"/>
              <w:outlineLvl w:val="0"/>
              <w:rPr>
                <w:rFonts w:ascii="Calibri" w:eastAsia="Calibri" w:hAnsi="Calibri" w:cs="Calibri"/>
                <w:sz w:val="20"/>
                <w:szCs w:val="20"/>
              </w:rPr>
            </w:pPr>
            <w:r w:rsidRPr="00C9542F">
              <w:rPr>
                <w:rFonts w:ascii="Calibri" w:eastAsia="Calibri" w:hAnsi="Calibri" w:cs="Calibri"/>
                <w:sz w:val="20"/>
                <w:szCs w:val="20"/>
              </w:rPr>
              <w:t>Grounds have been tidied up but not the buildings which are in a poor state.  PM to write to property company who own the land asking what their intention is.</w:t>
            </w:r>
            <w:r w:rsidRPr="00C9542F">
              <w:rPr>
                <w:rFonts w:ascii="Calibri" w:hAnsi="Calibri" w:cs="Calibri"/>
                <w:color w:val="0E2841"/>
                <w:sz w:val="20"/>
                <w:szCs w:val="20"/>
              </w:rPr>
              <w:t xml:space="preserve"> Response 24.12.2025 </w:t>
            </w:r>
            <w:r w:rsidRPr="00C9542F">
              <w:rPr>
                <w:rFonts w:ascii="Calibri" w:eastAsia="Calibri" w:hAnsi="Calibri" w:cs="Calibri"/>
                <w:sz w:val="20"/>
                <w:szCs w:val="20"/>
              </w:rPr>
              <w:t>Elstead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31C0001F" w14:textId="77777777" w:rsidR="00AF57B5" w:rsidRPr="00C9542F" w:rsidRDefault="00AF57B5" w:rsidP="0088186D">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2DD17A28" w14:textId="77777777" w:rsidR="00AF57B5" w:rsidRPr="00C9542F" w:rsidRDefault="00AF57B5" w:rsidP="0088186D">
            <w:pPr>
              <w:jc w:val="center"/>
              <w:outlineLvl w:val="0"/>
              <w:rPr>
                <w:rFonts w:ascii="Calibri" w:eastAsia="Calibri" w:hAnsi="Calibri" w:cs="Calibri"/>
                <w:sz w:val="20"/>
                <w:szCs w:val="20"/>
              </w:rPr>
            </w:pPr>
            <w:r w:rsidRPr="00C9542F">
              <w:rPr>
                <w:rFonts w:ascii="Calibri" w:eastAsia="Calibri" w:hAnsi="Calibri" w:cs="Calibri"/>
                <w:sz w:val="20"/>
                <w:szCs w:val="20"/>
              </w:rPr>
              <w:t>Thank you for the update regarding the Neighbourhood Plan and link. I will share this with our disposals team for future reference.</w:t>
            </w:r>
          </w:p>
          <w:p w14:paraId="584822A7" w14:textId="77777777" w:rsidR="00AF57B5" w:rsidRPr="00C9542F" w:rsidRDefault="00AF57B5" w:rsidP="0088186D">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62663D81" w14:textId="77777777" w:rsidR="00AF57B5" w:rsidRPr="00C9542F" w:rsidRDefault="00AF57B5" w:rsidP="0088186D">
            <w:pPr>
              <w:jc w:val="center"/>
              <w:outlineLvl w:val="0"/>
              <w:rPr>
                <w:rFonts w:ascii="Calibri" w:eastAsia="Calibri" w:hAnsi="Calibri" w:cs="Calibri"/>
                <w:sz w:val="20"/>
                <w:szCs w:val="20"/>
              </w:rPr>
            </w:pPr>
            <w:r w:rsidRPr="00C9542F">
              <w:rPr>
                <w:rFonts w:ascii="Calibri" w:eastAsia="Calibri" w:hAnsi="Calibri" w:cs="Calibri"/>
                <w:sz w:val="20"/>
                <w:szCs w:val="20"/>
              </w:rPr>
              <w:t>BT are responsible for the maintenance of their properties so I will forward your concerns to the local BT Property Manager. The BT helpdesk can also be contacted on 0800 223388 (</w:t>
            </w:r>
            <w:hyperlink r:id="rId9" w:tgtFrame="_blank" w:history="1">
              <w:r w:rsidRPr="00C9542F">
                <w:rPr>
                  <w:rStyle w:val="Hyperlink"/>
                  <w:rFonts w:ascii="Calibri" w:eastAsia="Calibri" w:hAnsi="Calibri" w:cs="Calibri"/>
                  <w:sz w:val="20"/>
                  <w:szCs w:val="20"/>
                </w:rPr>
                <w:t>https://www.bt.com/about/contact-bt</w:t>
              </w:r>
            </w:hyperlink>
            <w:r w:rsidRPr="00C9542F">
              <w:rPr>
                <w:rFonts w:ascii="Calibri" w:eastAsia="Calibri" w:hAnsi="Calibri" w:cs="Calibri"/>
                <w:sz w:val="20"/>
                <w:szCs w:val="20"/>
              </w:rPr>
              <w:t>).</w:t>
            </w:r>
          </w:p>
          <w:p w14:paraId="075259BB" w14:textId="77777777" w:rsidR="00AF57B5" w:rsidRPr="00C9542F" w:rsidRDefault="00AF57B5" w:rsidP="0088186D">
            <w:pPr>
              <w:jc w:val="center"/>
              <w:outlineLvl w:val="0"/>
              <w:rPr>
                <w:rFonts w:ascii="Calibri" w:eastAsia="Calibri" w:hAnsi="Calibri" w:cs="Calibri"/>
                <w:sz w:val="20"/>
                <w:szCs w:val="20"/>
              </w:rPr>
            </w:pPr>
          </w:p>
        </w:tc>
      </w:tr>
      <w:tr w:rsidR="00AF57B5" w:rsidRPr="00080932" w14:paraId="102344FE" w14:textId="77777777" w:rsidTr="0088186D">
        <w:tc>
          <w:tcPr>
            <w:tcW w:w="1889" w:type="dxa"/>
          </w:tcPr>
          <w:p w14:paraId="74F4783F" w14:textId="77777777" w:rsidR="00AF57B5" w:rsidRPr="0000637C"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8633 (June 2024)</w:t>
            </w:r>
          </w:p>
        </w:tc>
        <w:tc>
          <w:tcPr>
            <w:tcW w:w="3776" w:type="dxa"/>
          </w:tcPr>
          <w:p w14:paraId="61B60797" w14:textId="77777777" w:rsidR="00AF57B5" w:rsidRDefault="00AF57B5" w:rsidP="0088186D">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1F4E0BB1" w14:textId="77777777" w:rsidR="00AF57B5" w:rsidRPr="00DE3A50" w:rsidRDefault="00AF57B5" w:rsidP="0088186D">
            <w:pPr>
              <w:jc w:val="center"/>
              <w:outlineLvl w:val="0"/>
              <w:rPr>
                <w:rFonts w:ascii="Calibri" w:eastAsia="Calibri" w:hAnsi="Calibri"/>
                <w:sz w:val="20"/>
                <w:szCs w:val="20"/>
              </w:rPr>
            </w:pPr>
            <w:r w:rsidRPr="00DE3A50">
              <w:rPr>
                <w:rFonts w:ascii="Calibri" w:eastAsia="Calibri" w:hAnsi="Calibri"/>
                <w:sz w:val="20"/>
                <w:szCs w:val="20"/>
              </w:rPr>
              <w:t>c/o to present in May meeting at which point all policies are reviewed.</w:t>
            </w:r>
          </w:p>
        </w:tc>
      </w:tr>
      <w:tr w:rsidR="00AF57B5" w:rsidRPr="00080932" w14:paraId="55B6DB62" w14:textId="77777777" w:rsidTr="0088186D">
        <w:tc>
          <w:tcPr>
            <w:tcW w:w="1889" w:type="dxa"/>
          </w:tcPr>
          <w:p w14:paraId="341A86E3"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78B5784B" w14:textId="77777777" w:rsidR="00AF57B5" w:rsidRDefault="00AF57B5" w:rsidP="0088186D">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64D4E089" w14:textId="77777777" w:rsidR="00AF57B5" w:rsidRPr="00DE3A50" w:rsidRDefault="00AF57B5" w:rsidP="0088186D">
            <w:pPr>
              <w:jc w:val="center"/>
              <w:outlineLvl w:val="0"/>
              <w:rPr>
                <w:rFonts w:ascii="Calibri" w:eastAsia="Calibri" w:hAnsi="Calibri"/>
                <w:sz w:val="20"/>
                <w:szCs w:val="20"/>
              </w:rPr>
            </w:pPr>
            <w:r w:rsidRPr="00DE3A50">
              <w:rPr>
                <w:rFonts w:ascii="Calibri" w:eastAsia="Calibri" w:hAnsi="Calibri"/>
                <w:sz w:val="20"/>
                <w:szCs w:val="20"/>
              </w:rPr>
              <w:t>Clerk contacted GL ref difference between SCC and WBC plan as starting point Jan ’25 contacted Greg SCC and Helen WBC to set up a mtg or agree next steps.  WBC have fe</w:t>
            </w:r>
            <w:r>
              <w:rPr>
                <w:rFonts w:ascii="Calibri" w:eastAsia="Calibri" w:hAnsi="Calibri"/>
                <w:sz w:val="20"/>
                <w:szCs w:val="20"/>
              </w:rPr>
              <w:t>d</w:t>
            </w:r>
            <w:r w:rsidRPr="00DE3A50">
              <w:rPr>
                <w:rFonts w:ascii="Calibri" w:eastAsia="Calibri" w:hAnsi="Calibri"/>
                <w:sz w:val="20"/>
                <w:szCs w:val="20"/>
              </w:rPr>
              <w:t xml:space="preserve"> back new comms protocols for emergency comms</w:t>
            </w:r>
            <w:r>
              <w:rPr>
                <w:rFonts w:ascii="Calibri" w:eastAsia="Calibri" w:hAnsi="Calibri"/>
                <w:sz w:val="20"/>
                <w:szCs w:val="20"/>
              </w:rPr>
              <w:t xml:space="preserve">.  </w:t>
            </w:r>
            <w:r w:rsidRPr="00C9542F">
              <w:rPr>
                <w:rFonts w:ascii="Calibri" w:eastAsia="Calibri" w:hAnsi="Calibri"/>
                <w:sz w:val="20"/>
                <w:szCs w:val="20"/>
                <w:highlight w:val="green"/>
              </w:rPr>
              <w:t xml:space="preserve">Met with EER lead (WBC) </w:t>
            </w:r>
            <w:r w:rsidRPr="00C9542F">
              <w:rPr>
                <w:rFonts w:ascii="Calibri" w:eastAsia="Calibri" w:hAnsi="Calibri"/>
                <w:sz w:val="20"/>
                <w:szCs w:val="20"/>
                <w:highlight w:val="green"/>
              </w:rPr>
              <w:lastRenderedPageBreak/>
              <w:t xml:space="preserve">24.3.25.  </w:t>
            </w:r>
            <w:r>
              <w:rPr>
                <w:rFonts w:ascii="Calibri" w:eastAsia="Calibri" w:hAnsi="Calibri"/>
                <w:sz w:val="20"/>
                <w:szCs w:val="20"/>
                <w:highlight w:val="green"/>
              </w:rPr>
              <w:t>1</w:t>
            </w:r>
            <w:r w:rsidRPr="00C9542F">
              <w:rPr>
                <w:rFonts w:ascii="Calibri" w:eastAsia="Calibri" w:hAnsi="Calibri"/>
                <w:sz w:val="20"/>
                <w:szCs w:val="20"/>
                <w:highlight w:val="green"/>
              </w:rPr>
              <w:t>st iteration of new plan drafted for discussion April ‘25 mtg.</w:t>
            </w:r>
          </w:p>
        </w:tc>
      </w:tr>
      <w:tr w:rsidR="00AF57B5" w:rsidRPr="00080932" w14:paraId="51E8E59D" w14:textId="77777777" w:rsidTr="0088186D">
        <w:tc>
          <w:tcPr>
            <w:tcW w:w="1889" w:type="dxa"/>
          </w:tcPr>
          <w:p w14:paraId="630B22DB" w14:textId="77777777" w:rsidR="00AF57B5" w:rsidRPr="000031A0" w:rsidRDefault="00AF57B5" w:rsidP="0088186D">
            <w:pPr>
              <w:jc w:val="both"/>
              <w:outlineLvl w:val="0"/>
              <w:rPr>
                <w:rFonts w:ascii="Calibri" w:hAnsi="Calibri"/>
                <w:strike/>
                <w:color w:val="000000" w:themeColor="text1"/>
                <w:sz w:val="20"/>
                <w:szCs w:val="20"/>
              </w:rPr>
            </w:pPr>
            <w:r w:rsidRPr="000031A0">
              <w:rPr>
                <w:rFonts w:ascii="Calibri" w:hAnsi="Calibri"/>
                <w:strike/>
                <w:color w:val="000000" w:themeColor="text1"/>
                <w:sz w:val="20"/>
                <w:szCs w:val="20"/>
              </w:rPr>
              <w:lastRenderedPageBreak/>
              <w:t>8677 (July 2024)</w:t>
            </w:r>
          </w:p>
          <w:p w14:paraId="3D4506BF"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8931 (Feb 2025)</w:t>
            </w:r>
          </w:p>
        </w:tc>
        <w:tc>
          <w:tcPr>
            <w:tcW w:w="3776" w:type="dxa"/>
          </w:tcPr>
          <w:p w14:paraId="1C20A967"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EPC move </w:t>
            </w:r>
            <w:proofErr w:type="gramStart"/>
            <w:r>
              <w:rPr>
                <w:rFonts w:ascii="Calibri" w:eastAsia="Calibri" w:hAnsi="Calibri"/>
                <w:sz w:val="20"/>
                <w:szCs w:val="20"/>
              </w:rPr>
              <w:t>to .</w:t>
            </w:r>
            <w:proofErr w:type="gramEnd"/>
            <w:r>
              <w:rPr>
                <w:rFonts w:ascii="Calibri" w:eastAsia="Calibri" w:hAnsi="Calibri"/>
                <w:sz w:val="20"/>
                <w:szCs w:val="20"/>
              </w:rPr>
              <w:t>gov.uk</w:t>
            </w:r>
          </w:p>
          <w:p w14:paraId="2C0F89FE" w14:textId="77777777" w:rsidR="00AF57B5" w:rsidRDefault="00AF57B5" w:rsidP="0088186D">
            <w:pPr>
              <w:outlineLvl w:val="0"/>
              <w:rPr>
                <w:rFonts w:ascii="Calibri" w:eastAsia="Calibri" w:hAnsi="Calibri"/>
                <w:sz w:val="20"/>
                <w:szCs w:val="20"/>
              </w:rPr>
            </w:pPr>
          </w:p>
        </w:tc>
        <w:tc>
          <w:tcPr>
            <w:tcW w:w="3402" w:type="dxa"/>
          </w:tcPr>
          <w:p w14:paraId="6B2DAA3D" w14:textId="77777777" w:rsidR="00AF57B5" w:rsidRPr="00DE3A50" w:rsidRDefault="00AF57B5" w:rsidP="0088186D">
            <w:pPr>
              <w:jc w:val="center"/>
              <w:outlineLvl w:val="0"/>
              <w:rPr>
                <w:rFonts w:ascii="Calibri" w:eastAsia="Calibri" w:hAnsi="Calibri"/>
                <w:sz w:val="20"/>
                <w:szCs w:val="20"/>
              </w:rPr>
            </w:pPr>
            <w:r>
              <w:rPr>
                <w:rFonts w:ascii="Calibri" w:eastAsia="Calibri" w:hAnsi="Calibri"/>
                <w:sz w:val="20"/>
                <w:szCs w:val="20"/>
              </w:rPr>
              <w:t>Approved – AH to instruct company copying clerk</w:t>
            </w:r>
          </w:p>
        </w:tc>
      </w:tr>
      <w:tr w:rsidR="00AF57B5" w:rsidRPr="00080932" w14:paraId="274BB237" w14:textId="77777777" w:rsidTr="0088186D">
        <w:tc>
          <w:tcPr>
            <w:tcW w:w="1889" w:type="dxa"/>
          </w:tcPr>
          <w:p w14:paraId="6EBD90D3"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7969D1DB"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6BA4AB47" w14:textId="77777777" w:rsidR="00AF57B5" w:rsidRPr="00DE3A50" w:rsidRDefault="00AF57B5" w:rsidP="0088186D">
            <w:pPr>
              <w:jc w:val="center"/>
              <w:outlineLvl w:val="0"/>
              <w:rPr>
                <w:rFonts w:ascii="Calibri" w:eastAsia="Calibri" w:hAnsi="Calibri"/>
                <w:sz w:val="20"/>
                <w:szCs w:val="20"/>
              </w:rPr>
            </w:pPr>
            <w:r w:rsidRPr="00DE3A50">
              <w:rPr>
                <w:rFonts w:ascii="Calibri" w:eastAsia="Calibri" w:hAnsi="Calibri"/>
                <w:sz w:val="20"/>
                <w:szCs w:val="20"/>
              </w:rPr>
              <w:t xml:space="preserve">Survey started early December 2024. </w:t>
            </w:r>
            <w:r w:rsidRPr="00DE3A50">
              <w:rPr>
                <w:rFonts w:ascii="Calibri" w:eastAsia="Calibri" w:hAnsi="Calibri"/>
                <w:sz w:val="20"/>
                <w:szCs w:val="20"/>
                <w:highlight w:val="green"/>
              </w:rPr>
              <w:t xml:space="preserve">Survey completed, report received and with the tree surgeon for quotation.  Expect to have quote for </w:t>
            </w:r>
            <w:r>
              <w:rPr>
                <w:rFonts w:ascii="Calibri" w:eastAsia="Calibri" w:hAnsi="Calibri"/>
                <w:sz w:val="20"/>
                <w:szCs w:val="20"/>
                <w:highlight w:val="green"/>
              </w:rPr>
              <w:t>May</w:t>
            </w:r>
            <w:r w:rsidRPr="00DE3A50">
              <w:rPr>
                <w:rFonts w:ascii="Calibri" w:eastAsia="Calibri" w:hAnsi="Calibri"/>
                <w:sz w:val="20"/>
                <w:szCs w:val="20"/>
                <w:highlight w:val="green"/>
              </w:rPr>
              <w:t xml:space="preserve"> meeting</w:t>
            </w:r>
            <w:r>
              <w:rPr>
                <w:rFonts w:ascii="Calibri" w:eastAsia="Calibri" w:hAnsi="Calibri"/>
                <w:sz w:val="20"/>
                <w:szCs w:val="20"/>
              </w:rPr>
              <w:t xml:space="preserve"> </w:t>
            </w:r>
            <w:r w:rsidRPr="00EE5E39">
              <w:rPr>
                <w:rFonts w:ascii="Calibri" w:eastAsia="Calibri" w:hAnsi="Calibri"/>
                <w:sz w:val="20"/>
                <w:szCs w:val="20"/>
                <w:highlight w:val="green"/>
              </w:rPr>
              <w:t>limited tree works required.</w:t>
            </w:r>
          </w:p>
        </w:tc>
      </w:tr>
      <w:tr w:rsidR="00AF57B5" w:rsidRPr="00080932" w14:paraId="2E92F76E" w14:textId="77777777" w:rsidTr="0088186D">
        <w:tc>
          <w:tcPr>
            <w:tcW w:w="1889" w:type="dxa"/>
          </w:tcPr>
          <w:p w14:paraId="1E009F5B"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18EE2274"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02AC7F0E" w14:textId="77777777" w:rsidR="00AF57B5" w:rsidRPr="00DE3A50" w:rsidRDefault="00AF57B5" w:rsidP="0088186D">
            <w:pPr>
              <w:jc w:val="center"/>
              <w:outlineLvl w:val="0"/>
              <w:rPr>
                <w:rFonts w:ascii="Calibri" w:eastAsia="Calibri" w:hAnsi="Calibri"/>
                <w:sz w:val="20"/>
                <w:szCs w:val="20"/>
              </w:rPr>
            </w:pPr>
            <w:r w:rsidRPr="00DE3A50">
              <w:rPr>
                <w:rFonts w:ascii="Calibri" w:eastAsia="Calibri" w:hAnsi="Calibri"/>
                <w:sz w:val="20"/>
                <w:szCs w:val="20"/>
              </w:rPr>
              <w:t>Waiting on f/up from WBC as they were waiting to see if they could afford it this financial year – followed up with WBC Jan ‘25</w:t>
            </w:r>
          </w:p>
        </w:tc>
      </w:tr>
      <w:tr w:rsidR="00AF57B5" w:rsidRPr="00080932" w14:paraId="7516256F" w14:textId="77777777" w:rsidTr="0088186D">
        <w:tc>
          <w:tcPr>
            <w:tcW w:w="1889" w:type="dxa"/>
          </w:tcPr>
          <w:p w14:paraId="572B0B68"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29617A76" w14:textId="77777777" w:rsidR="00AF57B5" w:rsidRDefault="00AF57B5" w:rsidP="0088186D">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1BA3C701" w14:textId="77777777" w:rsidR="00AF57B5" w:rsidRPr="00DE3A50" w:rsidRDefault="00AF57B5" w:rsidP="0088186D">
            <w:pPr>
              <w:outlineLvl w:val="0"/>
              <w:rPr>
                <w:rFonts w:ascii="Calibri" w:eastAsia="Calibri" w:hAnsi="Calibri"/>
                <w:sz w:val="20"/>
                <w:szCs w:val="20"/>
              </w:rPr>
            </w:pPr>
            <w:r w:rsidRPr="00C9542F">
              <w:rPr>
                <w:rFonts w:ascii="Calibri" w:eastAsia="Calibri" w:hAnsi="Calibri"/>
                <w:sz w:val="20"/>
                <w:szCs w:val="20"/>
                <w:highlight w:val="green"/>
              </w:rPr>
              <w:t>Draft lease has been reviewed and approved.  Pelhams have advertised fields 1 and 2. 25 people interested but only 2 tenders received to date.</w:t>
            </w:r>
            <w:r>
              <w:rPr>
                <w:rFonts w:ascii="Calibri" w:eastAsia="Calibri" w:hAnsi="Calibri"/>
                <w:sz w:val="20"/>
                <w:szCs w:val="20"/>
              </w:rPr>
              <w:t xml:space="preserve"> </w:t>
            </w:r>
          </w:p>
        </w:tc>
      </w:tr>
      <w:tr w:rsidR="00AF57B5" w:rsidRPr="00080932" w14:paraId="03A47E0D" w14:textId="77777777" w:rsidTr="0088186D">
        <w:tc>
          <w:tcPr>
            <w:tcW w:w="1889" w:type="dxa"/>
          </w:tcPr>
          <w:p w14:paraId="6DA71CBE"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8813 (Nov 2024)</w:t>
            </w:r>
          </w:p>
        </w:tc>
        <w:tc>
          <w:tcPr>
            <w:tcW w:w="3776" w:type="dxa"/>
          </w:tcPr>
          <w:p w14:paraId="3F0683CF" w14:textId="77777777" w:rsidR="00AF57B5" w:rsidRDefault="00AF57B5" w:rsidP="0088186D">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77FB6D7E" w14:textId="77777777" w:rsidR="00AF57B5" w:rsidRPr="00DE3A50" w:rsidRDefault="00AF57B5" w:rsidP="0088186D">
            <w:pPr>
              <w:outlineLvl w:val="0"/>
              <w:rPr>
                <w:rFonts w:ascii="Calibri" w:eastAsia="Calibri" w:hAnsi="Calibri"/>
                <w:sz w:val="20"/>
                <w:szCs w:val="20"/>
              </w:rPr>
            </w:pPr>
            <w:r w:rsidRPr="00DE3A50">
              <w:rPr>
                <w:rFonts w:ascii="Calibri" w:eastAsia="Calibri" w:hAnsi="Calibri"/>
                <w:sz w:val="20"/>
                <w:szCs w:val="20"/>
              </w:rPr>
              <w:t xml:space="preserve">Trust deed with charity commission.  Likely 6 months to approve it.  Confirmation that Trust deed has been approved and set up.  </w:t>
            </w:r>
            <w:r w:rsidRPr="009E1D79">
              <w:rPr>
                <w:rFonts w:ascii="Calibri" w:eastAsia="Calibri" w:hAnsi="Calibri"/>
                <w:sz w:val="20"/>
                <w:szCs w:val="20"/>
                <w:highlight w:val="green"/>
              </w:rPr>
              <w:t>Bank account to be set up – likely Lloyds as given we are already signatories it should be quicker.</w:t>
            </w:r>
            <w:r>
              <w:rPr>
                <w:rFonts w:ascii="Calibri" w:eastAsia="Calibri" w:hAnsi="Calibri"/>
                <w:sz w:val="20"/>
                <w:szCs w:val="20"/>
              </w:rPr>
              <w:t xml:space="preserve">  </w:t>
            </w:r>
          </w:p>
        </w:tc>
      </w:tr>
      <w:tr w:rsidR="00AF57B5" w:rsidRPr="00080932" w14:paraId="2319C901" w14:textId="77777777" w:rsidTr="0088186D">
        <w:tc>
          <w:tcPr>
            <w:tcW w:w="1889" w:type="dxa"/>
          </w:tcPr>
          <w:p w14:paraId="58847530"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6C90A2AD" w14:textId="77777777" w:rsidR="00AF57B5" w:rsidRDefault="00AF57B5" w:rsidP="0088186D">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03BDCACD" w14:textId="77777777" w:rsidR="00AF57B5" w:rsidRPr="00DE3A50" w:rsidRDefault="00AF57B5" w:rsidP="0088186D">
            <w:pPr>
              <w:outlineLvl w:val="0"/>
              <w:rPr>
                <w:rFonts w:ascii="Calibri" w:eastAsia="Calibri" w:hAnsi="Calibri"/>
                <w:sz w:val="20"/>
                <w:szCs w:val="20"/>
              </w:rPr>
            </w:pPr>
            <w:r w:rsidRPr="00DE3A50">
              <w:rPr>
                <w:rFonts w:ascii="Calibri" w:eastAsia="Calibri" w:hAnsi="Calibri"/>
                <w:sz w:val="20"/>
                <w:szCs w:val="20"/>
              </w:rPr>
              <w:t xml:space="preserve">Event to be arranged for </w:t>
            </w:r>
            <w:r>
              <w:rPr>
                <w:rFonts w:ascii="Calibri" w:eastAsia="Calibri" w:hAnsi="Calibri"/>
                <w:sz w:val="20"/>
                <w:szCs w:val="20"/>
              </w:rPr>
              <w:t>28.6.</w:t>
            </w:r>
            <w:r w:rsidRPr="00DE3A50">
              <w:rPr>
                <w:rFonts w:ascii="Calibri" w:eastAsia="Calibri" w:hAnsi="Calibri"/>
                <w:sz w:val="20"/>
                <w:szCs w:val="20"/>
              </w:rPr>
              <w:t>2025</w:t>
            </w:r>
            <w:r>
              <w:rPr>
                <w:rFonts w:ascii="Calibri" w:eastAsia="Calibri" w:hAnsi="Calibri"/>
                <w:sz w:val="20"/>
                <w:szCs w:val="20"/>
              </w:rPr>
              <w:t xml:space="preserve">.  </w:t>
            </w:r>
          </w:p>
        </w:tc>
      </w:tr>
      <w:tr w:rsidR="00AF57B5" w:rsidRPr="00080932" w14:paraId="74AAB0BA" w14:textId="77777777" w:rsidTr="0088186D">
        <w:tc>
          <w:tcPr>
            <w:tcW w:w="1889" w:type="dxa"/>
          </w:tcPr>
          <w:p w14:paraId="2F40FD7C"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8821 (Nov 2024)</w:t>
            </w:r>
          </w:p>
        </w:tc>
        <w:tc>
          <w:tcPr>
            <w:tcW w:w="3776" w:type="dxa"/>
          </w:tcPr>
          <w:p w14:paraId="6B495AE1" w14:textId="77777777" w:rsidR="00AF57B5" w:rsidRDefault="00AF57B5" w:rsidP="0088186D">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78306BF6" w14:textId="77777777" w:rsidR="00AF57B5" w:rsidRPr="00DE3A50" w:rsidRDefault="00AF57B5" w:rsidP="0088186D">
            <w:pPr>
              <w:outlineLvl w:val="0"/>
              <w:rPr>
                <w:rFonts w:ascii="Calibri" w:eastAsia="Calibri" w:hAnsi="Calibri"/>
                <w:sz w:val="20"/>
                <w:szCs w:val="20"/>
              </w:rPr>
            </w:pPr>
            <w:r w:rsidRPr="00DE3A50">
              <w:rPr>
                <w:rFonts w:ascii="Calibri" w:eastAsia="Calibri" w:hAnsi="Calibri"/>
                <w:sz w:val="20"/>
                <w:szCs w:val="20"/>
              </w:rPr>
              <w:t>Clerk has contacted contractor</w:t>
            </w:r>
            <w:r>
              <w:rPr>
                <w:rFonts w:ascii="Calibri" w:eastAsia="Calibri" w:hAnsi="Calibri"/>
                <w:sz w:val="20"/>
                <w:szCs w:val="20"/>
              </w:rPr>
              <w:t xml:space="preserve">.  </w:t>
            </w:r>
            <w:r w:rsidRPr="00C9542F">
              <w:rPr>
                <w:rFonts w:ascii="Calibri" w:eastAsia="Calibri" w:hAnsi="Calibri"/>
                <w:sz w:val="20"/>
                <w:szCs w:val="20"/>
                <w:highlight w:val="green"/>
              </w:rPr>
              <w:t>Clerk has f/up re</w:t>
            </w:r>
            <w:r>
              <w:rPr>
                <w:rFonts w:ascii="Calibri" w:eastAsia="Calibri" w:hAnsi="Calibri"/>
                <w:sz w:val="20"/>
                <w:szCs w:val="20"/>
                <w:highlight w:val="green"/>
              </w:rPr>
              <w:t xml:space="preserve"> cost of</w:t>
            </w:r>
            <w:r w:rsidRPr="00C9542F">
              <w:rPr>
                <w:rFonts w:ascii="Calibri" w:eastAsia="Calibri" w:hAnsi="Calibri"/>
                <w:sz w:val="20"/>
                <w:szCs w:val="20"/>
                <w:highlight w:val="green"/>
              </w:rPr>
              <w:t xml:space="preserve"> middle section repairs</w:t>
            </w:r>
          </w:p>
        </w:tc>
      </w:tr>
      <w:tr w:rsidR="00AF57B5" w:rsidRPr="00080932" w14:paraId="7724CDAF" w14:textId="77777777" w:rsidTr="0088186D">
        <w:tc>
          <w:tcPr>
            <w:tcW w:w="1889" w:type="dxa"/>
          </w:tcPr>
          <w:p w14:paraId="534AD338"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8842 (Nov 2024)</w:t>
            </w:r>
          </w:p>
        </w:tc>
        <w:tc>
          <w:tcPr>
            <w:tcW w:w="3776" w:type="dxa"/>
          </w:tcPr>
          <w:p w14:paraId="7895EAB9"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 Murphy to ask for meeting with Thames water over fractured sewerage pipe.</w:t>
            </w:r>
          </w:p>
        </w:tc>
        <w:tc>
          <w:tcPr>
            <w:tcW w:w="3402" w:type="dxa"/>
          </w:tcPr>
          <w:p w14:paraId="2A5AC42D" w14:textId="77777777" w:rsidR="00AF57B5" w:rsidRPr="00DE3A50" w:rsidRDefault="00AF57B5" w:rsidP="0088186D">
            <w:pPr>
              <w:outlineLvl w:val="0"/>
              <w:rPr>
                <w:rFonts w:ascii="Calibri" w:eastAsia="Calibri" w:hAnsi="Calibri"/>
                <w:sz w:val="20"/>
                <w:szCs w:val="20"/>
              </w:rPr>
            </w:pPr>
            <w:r w:rsidRPr="00DE3A50">
              <w:rPr>
                <w:rFonts w:ascii="Calibri" w:eastAsia="Calibri" w:hAnsi="Calibri"/>
                <w:sz w:val="20"/>
                <w:szCs w:val="20"/>
              </w:rPr>
              <w:t>Cllr Murphy has w</w:t>
            </w:r>
            <w:r w:rsidRPr="00EE5E39">
              <w:rPr>
                <w:rFonts w:ascii="Calibri" w:eastAsia="Calibri" w:hAnsi="Calibri"/>
                <w:sz w:val="20"/>
                <w:szCs w:val="20"/>
              </w:rPr>
              <w:t>ritten.  Meeting date set for 25.03.2025</w:t>
            </w:r>
            <w:r>
              <w:rPr>
                <w:rFonts w:ascii="Calibri" w:eastAsia="Calibri" w:hAnsi="Calibri"/>
                <w:sz w:val="20"/>
                <w:szCs w:val="20"/>
              </w:rPr>
              <w:t xml:space="preserve"> </w:t>
            </w:r>
            <w:r w:rsidRPr="00EE5E39">
              <w:rPr>
                <w:rFonts w:ascii="Calibri" w:eastAsia="Calibri" w:hAnsi="Calibri"/>
                <w:sz w:val="20"/>
                <w:szCs w:val="20"/>
                <w:highlight w:val="green"/>
              </w:rPr>
              <w:t>meeting cancelled by Thames Water</w:t>
            </w:r>
            <w:r>
              <w:rPr>
                <w:rFonts w:ascii="Calibri" w:eastAsia="Calibri" w:hAnsi="Calibri"/>
                <w:sz w:val="20"/>
                <w:szCs w:val="20"/>
              </w:rPr>
              <w:t xml:space="preserve"> </w:t>
            </w:r>
            <w:r w:rsidRPr="00DE3A50">
              <w:rPr>
                <w:rFonts w:ascii="Calibri" w:eastAsia="Calibri" w:hAnsi="Calibri"/>
                <w:color w:val="FF0000"/>
                <w:sz w:val="20"/>
                <w:szCs w:val="20"/>
              </w:rPr>
              <w:t>complete remove item</w:t>
            </w:r>
          </w:p>
        </w:tc>
      </w:tr>
      <w:tr w:rsidR="00AF57B5" w:rsidRPr="00080932" w14:paraId="56172544" w14:textId="77777777" w:rsidTr="0088186D">
        <w:tc>
          <w:tcPr>
            <w:tcW w:w="1889" w:type="dxa"/>
          </w:tcPr>
          <w:p w14:paraId="59F39C86"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8844 (Nov 2024)</w:t>
            </w:r>
          </w:p>
        </w:tc>
        <w:tc>
          <w:tcPr>
            <w:tcW w:w="3776" w:type="dxa"/>
          </w:tcPr>
          <w:p w14:paraId="71C8945F"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 Murphy advised that the closed cemetery is covered in saplings.</w:t>
            </w:r>
          </w:p>
        </w:tc>
        <w:tc>
          <w:tcPr>
            <w:tcW w:w="3402" w:type="dxa"/>
          </w:tcPr>
          <w:p w14:paraId="36F0FC98" w14:textId="77777777" w:rsidR="00AF57B5" w:rsidRPr="00DE3A50" w:rsidRDefault="00AF57B5" w:rsidP="0088186D">
            <w:pPr>
              <w:outlineLvl w:val="0"/>
              <w:rPr>
                <w:rFonts w:ascii="Calibri" w:eastAsia="Calibri" w:hAnsi="Calibri"/>
                <w:sz w:val="20"/>
                <w:szCs w:val="20"/>
              </w:rPr>
            </w:pPr>
            <w:r w:rsidRPr="00DE3A50">
              <w:rPr>
                <w:rFonts w:ascii="Calibri" w:eastAsia="Calibri" w:hAnsi="Calibri"/>
                <w:sz w:val="20"/>
                <w:szCs w:val="20"/>
              </w:rPr>
              <w:t>The clerk to refer to WBC. Clerk has written</w:t>
            </w:r>
            <w:r>
              <w:rPr>
                <w:rFonts w:ascii="Calibri" w:eastAsia="Calibri" w:hAnsi="Calibri"/>
                <w:sz w:val="20"/>
                <w:szCs w:val="20"/>
              </w:rPr>
              <w:t xml:space="preserve">.  </w:t>
            </w:r>
            <w:r w:rsidRPr="00C9542F">
              <w:rPr>
                <w:rFonts w:ascii="Calibri" w:eastAsia="Calibri" w:hAnsi="Calibri"/>
                <w:sz w:val="20"/>
                <w:szCs w:val="20"/>
                <w:highlight w:val="green"/>
              </w:rPr>
              <w:t>WBC have agreed to investigate.</w:t>
            </w:r>
            <w:r>
              <w:rPr>
                <w:rFonts w:ascii="Calibri" w:eastAsia="Calibri" w:hAnsi="Calibri"/>
                <w:sz w:val="20"/>
                <w:szCs w:val="20"/>
              </w:rPr>
              <w:t xml:space="preserve">  </w:t>
            </w:r>
            <w:r w:rsidRPr="00DE3A50">
              <w:rPr>
                <w:rFonts w:ascii="Calibri" w:eastAsia="Calibri" w:hAnsi="Calibri"/>
                <w:color w:val="FF0000"/>
                <w:sz w:val="20"/>
                <w:szCs w:val="20"/>
              </w:rPr>
              <w:t>complete remove item</w:t>
            </w:r>
          </w:p>
        </w:tc>
      </w:tr>
      <w:tr w:rsidR="00AF57B5" w:rsidRPr="00080932" w14:paraId="1C69A292" w14:textId="77777777" w:rsidTr="0088186D">
        <w:tc>
          <w:tcPr>
            <w:tcW w:w="1889" w:type="dxa"/>
          </w:tcPr>
          <w:p w14:paraId="50FD7792"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26E0FC06"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20313FCF" w14:textId="77777777" w:rsidR="00AF57B5" w:rsidRPr="00DE3A50" w:rsidRDefault="00AF57B5" w:rsidP="0088186D">
            <w:pPr>
              <w:outlineLvl w:val="0"/>
              <w:rPr>
                <w:rFonts w:ascii="Calibri" w:eastAsia="Calibri" w:hAnsi="Calibri"/>
                <w:sz w:val="20"/>
                <w:szCs w:val="20"/>
              </w:rPr>
            </w:pPr>
            <w:r w:rsidRPr="00DE3A50">
              <w:rPr>
                <w:rFonts w:ascii="Calibri" w:eastAsia="Calibri" w:hAnsi="Calibri"/>
                <w:sz w:val="20"/>
                <w:szCs w:val="20"/>
              </w:rPr>
              <w:t>Cllr Jacobs to take photos and record incidents – matter on-going.</w:t>
            </w:r>
          </w:p>
        </w:tc>
      </w:tr>
      <w:tr w:rsidR="00AF57B5" w:rsidRPr="00080932" w14:paraId="361C67E2" w14:textId="77777777" w:rsidTr="0088186D">
        <w:tc>
          <w:tcPr>
            <w:tcW w:w="1889" w:type="dxa"/>
          </w:tcPr>
          <w:p w14:paraId="1B8E81A0"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8917 (Feb 2025)</w:t>
            </w:r>
          </w:p>
        </w:tc>
        <w:tc>
          <w:tcPr>
            <w:tcW w:w="3776" w:type="dxa"/>
          </w:tcPr>
          <w:p w14:paraId="450F8EA6"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Burford Lodge Pavilion Working Group – draw up </w:t>
            </w:r>
            <w:proofErr w:type="spellStart"/>
            <w:r>
              <w:rPr>
                <w:rFonts w:ascii="Calibri" w:eastAsia="Calibri" w:hAnsi="Calibri"/>
                <w:sz w:val="20"/>
                <w:szCs w:val="20"/>
              </w:rPr>
              <w:t>ToR</w:t>
            </w:r>
            <w:proofErr w:type="spellEnd"/>
            <w:r>
              <w:rPr>
                <w:rFonts w:ascii="Calibri" w:eastAsia="Calibri" w:hAnsi="Calibri"/>
                <w:sz w:val="20"/>
                <w:szCs w:val="20"/>
              </w:rPr>
              <w:t xml:space="preserve"> and agree membership</w:t>
            </w:r>
          </w:p>
        </w:tc>
        <w:tc>
          <w:tcPr>
            <w:tcW w:w="3402" w:type="dxa"/>
          </w:tcPr>
          <w:p w14:paraId="00E040A3" w14:textId="77777777" w:rsidR="00AF57B5" w:rsidRPr="00C22CC0" w:rsidRDefault="00AF57B5" w:rsidP="0088186D">
            <w:pPr>
              <w:outlineLvl w:val="0"/>
              <w:rPr>
                <w:rFonts w:ascii="Calibri" w:eastAsia="Calibri" w:hAnsi="Calibri"/>
                <w:sz w:val="20"/>
                <w:szCs w:val="20"/>
                <w:highlight w:val="green"/>
              </w:rPr>
            </w:pPr>
          </w:p>
        </w:tc>
      </w:tr>
      <w:tr w:rsidR="00AF57B5" w:rsidRPr="00080932" w14:paraId="236C82E6" w14:textId="77777777" w:rsidTr="0088186D">
        <w:tc>
          <w:tcPr>
            <w:tcW w:w="1889" w:type="dxa"/>
          </w:tcPr>
          <w:p w14:paraId="7ACA2B8E"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8923 (Feb 2025)</w:t>
            </w:r>
          </w:p>
        </w:tc>
        <w:tc>
          <w:tcPr>
            <w:tcW w:w="3776" w:type="dxa"/>
          </w:tcPr>
          <w:p w14:paraId="38F5E5D1" w14:textId="77777777" w:rsidR="00AF57B5" w:rsidRDefault="00AF57B5" w:rsidP="0088186D">
            <w:pPr>
              <w:outlineLvl w:val="0"/>
              <w:rPr>
                <w:rFonts w:ascii="Calibri" w:eastAsia="Calibri" w:hAnsi="Calibri"/>
                <w:sz w:val="20"/>
                <w:szCs w:val="20"/>
              </w:rPr>
            </w:pPr>
            <w:r>
              <w:rPr>
                <w:rFonts w:ascii="Calibri" w:eastAsia="Calibri" w:hAnsi="Calibri"/>
                <w:sz w:val="20"/>
                <w:szCs w:val="20"/>
              </w:rPr>
              <w:t>Spring litter pick 23.3.35 (OE) clerk to provide refreshments.</w:t>
            </w:r>
          </w:p>
        </w:tc>
        <w:tc>
          <w:tcPr>
            <w:tcW w:w="3402" w:type="dxa"/>
          </w:tcPr>
          <w:p w14:paraId="4C7E46BC" w14:textId="77777777" w:rsidR="00AF57B5" w:rsidRPr="00C22CC0" w:rsidRDefault="00AF57B5" w:rsidP="0088186D">
            <w:pPr>
              <w:outlineLvl w:val="0"/>
              <w:rPr>
                <w:rFonts w:ascii="Calibri" w:eastAsia="Calibri" w:hAnsi="Calibri"/>
                <w:sz w:val="20"/>
                <w:szCs w:val="20"/>
                <w:highlight w:val="green"/>
              </w:rPr>
            </w:pPr>
            <w:r w:rsidRPr="00DE3A50">
              <w:rPr>
                <w:rFonts w:ascii="Calibri" w:eastAsia="Calibri" w:hAnsi="Calibri"/>
                <w:color w:val="FF0000"/>
                <w:sz w:val="20"/>
                <w:szCs w:val="20"/>
              </w:rPr>
              <w:t>complete remove item</w:t>
            </w:r>
          </w:p>
        </w:tc>
      </w:tr>
      <w:tr w:rsidR="00AF57B5" w:rsidRPr="00080932" w14:paraId="263EEFF7" w14:textId="77777777" w:rsidTr="0088186D">
        <w:tc>
          <w:tcPr>
            <w:tcW w:w="1889" w:type="dxa"/>
          </w:tcPr>
          <w:p w14:paraId="14E67AEA"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8925 (Feb 2025)</w:t>
            </w:r>
          </w:p>
        </w:tc>
        <w:tc>
          <w:tcPr>
            <w:tcW w:w="3776" w:type="dxa"/>
          </w:tcPr>
          <w:p w14:paraId="69060FD0"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OE </w:t>
            </w:r>
            <w:proofErr w:type="spellStart"/>
            <w:r>
              <w:rPr>
                <w:rFonts w:ascii="Calibri" w:eastAsia="Calibri" w:hAnsi="Calibri"/>
                <w:sz w:val="20"/>
                <w:szCs w:val="20"/>
              </w:rPr>
              <w:t>ToR</w:t>
            </w:r>
            <w:proofErr w:type="spellEnd"/>
            <w:r>
              <w:rPr>
                <w:rFonts w:ascii="Calibri" w:eastAsia="Calibri" w:hAnsi="Calibri"/>
                <w:sz w:val="20"/>
                <w:szCs w:val="20"/>
              </w:rPr>
              <w:t xml:space="preserve"> to be updated for May meeting</w:t>
            </w:r>
          </w:p>
        </w:tc>
        <w:tc>
          <w:tcPr>
            <w:tcW w:w="3402" w:type="dxa"/>
          </w:tcPr>
          <w:p w14:paraId="2899903B" w14:textId="77777777" w:rsidR="00AF57B5" w:rsidRPr="00C22CC0" w:rsidRDefault="00AF57B5" w:rsidP="0088186D">
            <w:pPr>
              <w:outlineLvl w:val="0"/>
              <w:rPr>
                <w:rFonts w:ascii="Calibri" w:eastAsia="Calibri" w:hAnsi="Calibri"/>
                <w:sz w:val="20"/>
                <w:szCs w:val="20"/>
                <w:highlight w:val="green"/>
              </w:rPr>
            </w:pPr>
          </w:p>
        </w:tc>
      </w:tr>
      <w:tr w:rsidR="00AF57B5" w:rsidRPr="00080932" w14:paraId="7AA7A466" w14:textId="77777777" w:rsidTr="0088186D">
        <w:tc>
          <w:tcPr>
            <w:tcW w:w="1889" w:type="dxa"/>
          </w:tcPr>
          <w:p w14:paraId="5788A9FA"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8928 (Feb 2025)</w:t>
            </w:r>
          </w:p>
        </w:tc>
        <w:tc>
          <w:tcPr>
            <w:tcW w:w="3776" w:type="dxa"/>
          </w:tcPr>
          <w:p w14:paraId="30EDAE18"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Tree survey at Bonfire Hill fields 1 and 2 approved.  </w:t>
            </w:r>
          </w:p>
          <w:p w14:paraId="293C9321" w14:textId="77777777" w:rsidR="00AF57B5" w:rsidRDefault="00AF57B5" w:rsidP="0088186D">
            <w:pPr>
              <w:outlineLvl w:val="0"/>
              <w:rPr>
                <w:rFonts w:ascii="Calibri" w:eastAsia="Calibri" w:hAnsi="Calibri"/>
                <w:sz w:val="20"/>
                <w:szCs w:val="20"/>
              </w:rPr>
            </w:pPr>
          </w:p>
          <w:p w14:paraId="13E52C9C" w14:textId="77777777" w:rsidR="00AF57B5" w:rsidRDefault="00AF57B5" w:rsidP="0088186D">
            <w:pPr>
              <w:outlineLvl w:val="0"/>
              <w:rPr>
                <w:rFonts w:ascii="Calibri" w:eastAsia="Calibri" w:hAnsi="Calibri"/>
                <w:sz w:val="20"/>
                <w:szCs w:val="20"/>
              </w:rPr>
            </w:pPr>
          </w:p>
        </w:tc>
        <w:tc>
          <w:tcPr>
            <w:tcW w:w="3402" w:type="dxa"/>
          </w:tcPr>
          <w:p w14:paraId="59ED2B6C"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 xml:space="preserve">Tree survey complete for all 3 fields.  </w:t>
            </w:r>
            <w:r w:rsidRPr="00EE5E39">
              <w:rPr>
                <w:rFonts w:ascii="Calibri" w:eastAsia="Calibri" w:hAnsi="Calibri"/>
                <w:sz w:val="20"/>
                <w:szCs w:val="20"/>
                <w:highlight w:val="green"/>
              </w:rPr>
              <w:t>Reports with tree surgeon</w:t>
            </w:r>
            <w:r>
              <w:rPr>
                <w:rFonts w:ascii="Calibri" w:eastAsia="Calibri" w:hAnsi="Calibri"/>
                <w:sz w:val="20"/>
                <w:szCs w:val="20"/>
                <w:highlight w:val="green"/>
              </w:rPr>
              <w:t xml:space="preserve"> – quotations ready for review at May meeting</w:t>
            </w:r>
            <w:r w:rsidRPr="00EE5E39">
              <w:rPr>
                <w:rFonts w:ascii="Calibri" w:eastAsia="Calibri" w:hAnsi="Calibri"/>
                <w:sz w:val="20"/>
                <w:szCs w:val="20"/>
                <w:highlight w:val="green"/>
              </w:rPr>
              <w:t>.</w:t>
            </w:r>
          </w:p>
        </w:tc>
      </w:tr>
      <w:tr w:rsidR="00AF57B5" w:rsidRPr="00080932" w14:paraId="35315C05" w14:textId="77777777" w:rsidTr="0088186D">
        <w:tc>
          <w:tcPr>
            <w:tcW w:w="1889" w:type="dxa"/>
          </w:tcPr>
          <w:p w14:paraId="0C5AD8EA" w14:textId="77777777" w:rsidR="00AF57B5" w:rsidRDefault="00AF57B5" w:rsidP="0088186D">
            <w:pPr>
              <w:jc w:val="both"/>
              <w:outlineLvl w:val="0"/>
              <w:rPr>
                <w:rFonts w:ascii="Calibri" w:hAnsi="Calibri"/>
                <w:color w:val="000000" w:themeColor="text1"/>
                <w:sz w:val="20"/>
                <w:szCs w:val="20"/>
              </w:rPr>
            </w:pPr>
          </w:p>
        </w:tc>
        <w:tc>
          <w:tcPr>
            <w:tcW w:w="3776" w:type="dxa"/>
          </w:tcPr>
          <w:p w14:paraId="1440463A" w14:textId="77777777" w:rsidR="00AF57B5" w:rsidRDefault="00AF57B5" w:rsidP="0088186D">
            <w:pPr>
              <w:outlineLvl w:val="0"/>
              <w:rPr>
                <w:rFonts w:ascii="Calibri" w:eastAsia="Calibri" w:hAnsi="Calibri"/>
                <w:sz w:val="20"/>
                <w:szCs w:val="20"/>
              </w:rPr>
            </w:pPr>
            <w:r>
              <w:rPr>
                <w:rFonts w:ascii="Calibri" w:eastAsia="Calibri" w:hAnsi="Calibri"/>
                <w:sz w:val="20"/>
                <w:szCs w:val="20"/>
              </w:rPr>
              <w:t>Water connection Bonfire Hill</w:t>
            </w:r>
          </w:p>
        </w:tc>
        <w:tc>
          <w:tcPr>
            <w:tcW w:w="3402" w:type="dxa"/>
          </w:tcPr>
          <w:p w14:paraId="00D2E1E9"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Clerk has completed forms for SE Water to be able to reconnect</w:t>
            </w:r>
          </w:p>
        </w:tc>
      </w:tr>
      <w:tr w:rsidR="00AF57B5" w:rsidRPr="00080932" w14:paraId="336D3296" w14:textId="77777777" w:rsidTr="0088186D">
        <w:tc>
          <w:tcPr>
            <w:tcW w:w="1889" w:type="dxa"/>
          </w:tcPr>
          <w:p w14:paraId="41A40462"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8930 (Feb 2025)</w:t>
            </w:r>
          </w:p>
        </w:tc>
        <w:tc>
          <w:tcPr>
            <w:tcW w:w="3776" w:type="dxa"/>
          </w:tcPr>
          <w:p w14:paraId="4C48FD67" w14:textId="77777777" w:rsidR="00AF57B5" w:rsidRDefault="00AF57B5" w:rsidP="0088186D">
            <w:pPr>
              <w:outlineLvl w:val="0"/>
              <w:rPr>
                <w:rFonts w:ascii="Calibri" w:eastAsia="Calibri" w:hAnsi="Calibri"/>
                <w:sz w:val="20"/>
                <w:szCs w:val="20"/>
              </w:rPr>
            </w:pPr>
            <w:proofErr w:type="gramStart"/>
            <w:r>
              <w:rPr>
                <w:rFonts w:ascii="Calibri" w:eastAsia="Calibri" w:hAnsi="Calibri"/>
                <w:sz w:val="20"/>
                <w:szCs w:val="20"/>
              </w:rPr>
              <w:t>Social Media Policy</w:t>
            </w:r>
            <w:proofErr w:type="gramEnd"/>
            <w:r>
              <w:rPr>
                <w:rFonts w:ascii="Calibri" w:eastAsia="Calibri" w:hAnsi="Calibri"/>
                <w:sz w:val="20"/>
                <w:szCs w:val="20"/>
              </w:rPr>
              <w:t xml:space="preserve"> – clerk to add to website</w:t>
            </w:r>
          </w:p>
        </w:tc>
        <w:tc>
          <w:tcPr>
            <w:tcW w:w="3402" w:type="dxa"/>
          </w:tcPr>
          <w:p w14:paraId="272E39D4" w14:textId="77777777" w:rsidR="00AF57B5" w:rsidRPr="00C22CC0" w:rsidRDefault="00AF57B5" w:rsidP="0088186D">
            <w:pPr>
              <w:outlineLvl w:val="0"/>
              <w:rPr>
                <w:rFonts w:ascii="Calibri" w:eastAsia="Calibri" w:hAnsi="Calibri"/>
                <w:sz w:val="20"/>
                <w:szCs w:val="20"/>
                <w:highlight w:val="green"/>
              </w:rPr>
            </w:pPr>
          </w:p>
        </w:tc>
      </w:tr>
      <w:tr w:rsidR="00AF57B5" w:rsidRPr="00080932" w14:paraId="0B403989" w14:textId="77777777" w:rsidTr="0088186D">
        <w:tc>
          <w:tcPr>
            <w:tcW w:w="1889" w:type="dxa"/>
          </w:tcPr>
          <w:p w14:paraId="7F3A83A6"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8945 (Feb 2025)</w:t>
            </w:r>
          </w:p>
        </w:tc>
        <w:tc>
          <w:tcPr>
            <w:tcW w:w="3776" w:type="dxa"/>
          </w:tcPr>
          <w:p w14:paraId="02D96B5F"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Cllrs Lass, Muir and Collis to go to Lloyds re bank mandate change</w:t>
            </w:r>
          </w:p>
        </w:tc>
        <w:tc>
          <w:tcPr>
            <w:tcW w:w="3402" w:type="dxa"/>
          </w:tcPr>
          <w:p w14:paraId="69F8DCEC"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Lass, Muir have been to Lloyds.  A secondary form needs to be completed by Collis and Holroyd.</w:t>
            </w:r>
          </w:p>
        </w:tc>
      </w:tr>
      <w:tr w:rsidR="00AF57B5" w:rsidRPr="00080932" w14:paraId="32B3B1F7" w14:textId="77777777" w:rsidTr="0088186D">
        <w:tc>
          <w:tcPr>
            <w:tcW w:w="1889" w:type="dxa"/>
          </w:tcPr>
          <w:p w14:paraId="39EBE12F"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8946 (Feb 2025)</w:t>
            </w:r>
          </w:p>
        </w:tc>
        <w:tc>
          <w:tcPr>
            <w:tcW w:w="3776" w:type="dxa"/>
          </w:tcPr>
          <w:p w14:paraId="292AAC8E"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Cleaning picnic area</w:t>
            </w:r>
          </w:p>
        </w:tc>
        <w:tc>
          <w:tcPr>
            <w:tcW w:w="3402" w:type="dxa"/>
          </w:tcPr>
          <w:p w14:paraId="652A8D50" w14:textId="77777777" w:rsidR="00AF57B5"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 xml:space="preserve">OE action? Completed April 2025 </w:t>
            </w:r>
          </w:p>
          <w:p w14:paraId="2C7C2C13" w14:textId="77777777" w:rsidR="00AF57B5" w:rsidRPr="00C22CC0" w:rsidRDefault="00AF57B5" w:rsidP="0088186D">
            <w:pPr>
              <w:outlineLvl w:val="0"/>
              <w:rPr>
                <w:rFonts w:ascii="Calibri" w:eastAsia="Calibri" w:hAnsi="Calibri"/>
                <w:sz w:val="20"/>
                <w:szCs w:val="20"/>
                <w:highlight w:val="green"/>
              </w:rPr>
            </w:pPr>
            <w:r w:rsidRPr="00E262EE">
              <w:rPr>
                <w:rFonts w:ascii="Calibri" w:eastAsia="Calibri" w:hAnsi="Calibri"/>
                <w:color w:val="FF0000"/>
                <w:sz w:val="20"/>
                <w:szCs w:val="20"/>
              </w:rPr>
              <w:t>Completed remove item</w:t>
            </w:r>
          </w:p>
        </w:tc>
      </w:tr>
      <w:tr w:rsidR="00AF57B5" w:rsidRPr="00080932" w14:paraId="741896AE" w14:textId="77777777" w:rsidTr="0088186D">
        <w:tc>
          <w:tcPr>
            <w:tcW w:w="1889" w:type="dxa"/>
          </w:tcPr>
          <w:p w14:paraId="32BF1B23"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8957 (March 2025)</w:t>
            </w:r>
          </w:p>
        </w:tc>
        <w:tc>
          <w:tcPr>
            <w:tcW w:w="3776" w:type="dxa"/>
          </w:tcPr>
          <w:p w14:paraId="6880CF5A" w14:textId="77777777" w:rsidR="00AF57B5" w:rsidRDefault="00AF57B5" w:rsidP="0088186D">
            <w:pPr>
              <w:outlineLvl w:val="0"/>
              <w:rPr>
                <w:rFonts w:ascii="Calibri" w:eastAsia="Calibri" w:hAnsi="Calibri"/>
                <w:sz w:val="20"/>
                <w:szCs w:val="20"/>
              </w:rPr>
            </w:pPr>
            <w:r>
              <w:rPr>
                <w:rFonts w:ascii="Calibri" w:eastAsia="Calibri" w:hAnsi="Calibri"/>
                <w:sz w:val="20"/>
                <w:szCs w:val="20"/>
              </w:rPr>
              <w:t>Police to circulate report for clerk to complete</w:t>
            </w:r>
          </w:p>
        </w:tc>
        <w:tc>
          <w:tcPr>
            <w:tcW w:w="3402" w:type="dxa"/>
          </w:tcPr>
          <w:p w14:paraId="309F8E08"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Clerk has f/up.  Still waiting on link.  Police have confirmed 1/4ly meeting attendance for 2025.</w:t>
            </w:r>
          </w:p>
        </w:tc>
      </w:tr>
      <w:tr w:rsidR="00AF57B5" w:rsidRPr="00080932" w14:paraId="346DDD0F" w14:textId="77777777" w:rsidTr="0088186D">
        <w:tc>
          <w:tcPr>
            <w:tcW w:w="1889" w:type="dxa"/>
          </w:tcPr>
          <w:p w14:paraId="6E597FE1"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8959 (March 2025)</w:t>
            </w:r>
          </w:p>
        </w:tc>
        <w:tc>
          <w:tcPr>
            <w:tcW w:w="3776" w:type="dxa"/>
          </w:tcPr>
          <w:p w14:paraId="7A8BBF83"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Cllr Long to advise LB (WBC housing) that WBC can plant trees by the </w:t>
            </w:r>
            <w:proofErr w:type="spellStart"/>
            <w:r>
              <w:rPr>
                <w:rFonts w:ascii="Calibri" w:eastAsia="Calibri" w:hAnsi="Calibri"/>
                <w:sz w:val="20"/>
                <w:szCs w:val="20"/>
              </w:rPr>
              <w:t>copse</w:t>
            </w:r>
            <w:proofErr w:type="spellEnd"/>
            <w:r>
              <w:rPr>
                <w:rFonts w:ascii="Calibri" w:eastAsia="Calibri" w:hAnsi="Calibri"/>
                <w:sz w:val="20"/>
                <w:szCs w:val="20"/>
              </w:rPr>
              <w:t xml:space="preserve"> on field 3 to improve their Bio-diversity Net Gain.</w:t>
            </w:r>
          </w:p>
        </w:tc>
        <w:tc>
          <w:tcPr>
            <w:tcW w:w="3402" w:type="dxa"/>
          </w:tcPr>
          <w:p w14:paraId="5E3F10A1"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Cllr Long has tried to contact LB to see if planning has been submitted no reply.</w:t>
            </w:r>
          </w:p>
        </w:tc>
      </w:tr>
      <w:tr w:rsidR="00AF57B5" w:rsidRPr="00080932" w14:paraId="67F37B65" w14:textId="77777777" w:rsidTr="0088186D">
        <w:tc>
          <w:tcPr>
            <w:tcW w:w="1889" w:type="dxa"/>
          </w:tcPr>
          <w:p w14:paraId="75C669DA"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8964 (March 2025)</w:t>
            </w:r>
          </w:p>
        </w:tc>
        <w:tc>
          <w:tcPr>
            <w:tcW w:w="3776" w:type="dxa"/>
          </w:tcPr>
          <w:p w14:paraId="57D7D57E"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Bulb planting approved.  </w:t>
            </w:r>
          </w:p>
        </w:tc>
        <w:tc>
          <w:tcPr>
            <w:tcW w:w="3402" w:type="dxa"/>
          </w:tcPr>
          <w:p w14:paraId="0E262203"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OE and the clerk to agree where bulbs should be planted.  (October ’25).</w:t>
            </w:r>
          </w:p>
        </w:tc>
      </w:tr>
      <w:tr w:rsidR="00AF57B5" w:rsidRPr="00080932" w14:paraId="2020A69F" w14:textId="77777777" w:rsidTr="0088186D">
        <w:tc>
          <w:tcPr>
            <w:tcW w:w="1889" w:type="dxa"/>
          </w:tcPr>
          <w:p w14:paraId="02D1B546"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8968 (March 2025)</w:t>
            </w:r>
          </w:p>
        </w:tc>
        <w:tc>
          <w:tcPr>
            <w:tcW w:w="3776" w:type="dxa"/>
          </w:tcPr>
          <w:p w14:paraId="42240144" w14:textId="77777777" w:rsidR="00AF57B5" w:rsidRDefault="00AF57B5" w:rsidP="0088186D">
            <w:pPr>
              <w:outlineLvl w:val="0"/>
              <w:rPr>
                <w:rFonts w:ascii="Calibri" w:eastAsia="Calibri" w:hAnsi="Calibri"/>
                <w:sz w:val="20"/>
                <w:szCs w:val="20"/>
              </w:rPr>
            </w:pPr>
            <w:r>
              <w:rPr>
                <w:rFonts w:ascii="Calibri" w:eastAsia="Calibri" w:hAnsi="Calibri"/>
                <w:sz w:val="20"/>
                <w:szCs w:val="20"/>
              </w:rPr>
              <w:t>Combined tables at the fete for OE, defibrillators and EVRS</w:t>
            </w:r>
          </w:p>
        </w:tc>
        <w:tc>
          <w:tcPr>
            <w:tcW w:w="3402" w:type="dxa"/>
          </w:tcPr>
          <w:p w14:paraId="7A516871"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Each group to plan what they wish to have for their display.</w:t>
            </w:r>
          </w:p>
        </w:tc>
      </w:tr>
      <w:tr w:rsidR="00AF57B5" w:rsidRPr="00080932" w14:paraId="69369E0C" w14:textId="77777777" w:rsidTr="0088186D">
        <w:tc>
          <w:tcPr>
            <w:tcW w:w="1889" w:type="dxa"/>
          </w:tcPr>
          <w:p w14:paraId="1FA4E713"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8971 (March 2025)</w:t>
            </w:r>
          </w:p>
        </w:tc>
        <w:tc>
          <w:tcPr>
            <w:tcW w:w="3776" w:type="dxa"/>
          </w:tcPr>
          <w:p w14:paraId="1441780E" w14:textId="77777777" w:rsidR="00AF57B5" w:rsidRDefault="00AF57B5" w:rsidP="0088186D">
            <w:pPr>
              <w:outlineLvl w:val="0"/>
              <w:rPr>
                <w:rFonts w:ascii="Calibri" w:eastAsia="Calibri" w:hAnsi="Calibri"/>
                <w:sz w:val="20"/>
                <w:szCs w:val="20"/>
              </w:rPr>
            </w:pPr>
            <w:proofErr w:type="spellStart"/>
            <w:r>
              <w:rPr>
                <w:rFonts w:ascii="Calibri" w:eastAsia="Calibri" w:hAnsi="Calibri"/>
                <w:sz w:val="20"/>
                <w:szCs w:val="20"/>
              </w:rPr>
              <w:t>One.network</w:t>
            </w:r>
            <w:proofErr w:type="spellEnd"/>
            <w:r>
              <w:rPr>
                <w:rFonts w:ascii="Calibri" w:eastAsia="Calibri" w:hAnsi="Calibri"/>
                <w:sz w:val="20"/>
                <w:szCs w:val="20"/>
              </w:rPr>
              <w:t xml:space="preserve"> is showing that the </w:t>
            </w:r>
            <w:proofErr w:type="spellStart"/>
            <w:r>
              <w:rPr>
                <w:rFonts w:ascii="Calibri" w:eastAsia="Calibri" w:hAnsi="Calibri"/>
                <w:sz w:val="20"/>
                <w:szCs w:val="20"/>
              </w:rPr>
              <w:t>Thursley</w:t>
            </w:r>
            <w:proofErr w:type="spellEnd"/>
            <w:r>
              <w:rPr>
                <w:rFonts w:ascii="Calibri" w:eastAsia="Calibri" w:hAnsi="Calibri"/>
                <w:sz w:val="20"/>
                <w:szCs w:val="20"/>
              </w:rPr>
              <w:t xml:space="preserve"> Road will be closed from </w:t>
            </w:r>
            <w:proofErr w:type="spellStart"/>
            <w:r>
              <w:rPr>
                <w:rFonts w:ascii="Calibri" w:eastAsia="Calibri" w:hAnsi="Calibri"/>
                <w:sz w:val="20"/>
                <w:szCs w:val="20"/>
              </w:rPr>
              <w:t>mid July</w:t>
            </w:r>
            <w:proofErr w:type="spellEnd"/>
            <w:r>
              <w:rPr>
                <w:rFonts w:ascii="Calibri" w:eastAsia="Calibri" w:hAnsi="Calibri"/>
                <w:sz w:val="20"/>
                <w:szCs w:val="20"/>
              </w:rPr>
              <w:t xml:space="preserve"> for 2 months due to gas works.</w:t>
            </w:r>
          </w:p>
        </w:tc>
        <w:tc>
          <w:tcPr>
            <w:tcW w:w="3402" w:type="dxa"/>
          </w:tcPr>
          <w:p w14:paraId="2EA774BF"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The clerk to write to Cllr Harmer as this is a misrepresentation as gas works were completed c 3 years ago. Clerk has written to Cllr Harmer.</w:t>
            </w:r>
          </w:p>
        </w:tc>
      </w:tr>
      <w:tr w:rsidR="00AF57B5" w:rsidRPr="00080932" w14:paraId="7C56422E" w14:textId="77777777" w:rsidTr="0088186D">
        <w:tc>
          <w:tcPr>
            <w:tcW w:w="1889" w:type="dxa"/>
          </w:tcPr>
          <w:p w14:paraId="6F5A2A51"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8973 (March 2025)</w:t>
            </w:r>
          </w:p>
        </w:tc>
        <w:tc>
          <w:tcPr>
            <w:tcW w:w="3776" w:type="dxa"/>
          </w:tcPr>
          <w:p w14:paraId="71165E35" w14:textId="77777777" w:rsidR="00AF57B5" w:rsidRDefault="00AF57B5" w:rsidP="0088186D">
            <w:pPr>
              <w:outlineLvl w:val="0"/>
              <w:rPr>
                <w:rFonts w:ascii="Calibri" w:eastAsia="Calibri" w:hAnsi="Calibri"/>
                <w:sz w:val="20"/>
                <w:szCs w:val="20"/>
              </w:rPr>
            </w:pPr>
            <w:r>
              <w:rPr>
                <w:rFonts w:ascii="Calibri" w:eastAsia="Calibri" w:hAnsi="Calibri"/>
                <w:sz w:val="20"/>
                <w:szCs w:val="20"/>
              </w:rPr>
              <w:t>Street trading license for the lay-by</w:t>
            </w:r>
          </w:p>
        </w:tc>
        <w:tc>
          <w:tcPr>
            <w:tcW w:w="3402" w:type="dxa"/>
          </w:tcPr>
          <w:p w14:paraId="02290FF8"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 xml:space="preserve">Cllrs opposed the application for </w:t>
            </w:r>
            <w:proofErr w:type="gramStart"/>
            <w:r>
              <w:rPr>
                <w:rFonts w:ascii="Calibri" w:eastAsia="Calibri" w:hAnsi="Calibri"/>
                <w:sz w:val="20"/>
                <w:szCs w:val="20"/>
                <w:highlight w:val="green"/>
              </w:rPr>
              <w:t>a number of</w:t>
            </w:r>
            <w:proofErr w:type="gramEnd"/>
            <w:r>
              <w:rPr>
                <w:rFonts w:ascii="Calibri" w:eastAsia="Calibri" w:hAnsi="Calibri"/>
                <w:sz w:val="20"/>
                <w:szCs w:val="20"/>
                <w:highlight w:val="green"/>
              </w:rPr>
              <w:t xml:space="preserve"> reasons.  The clerk wrote to WBC objecting to the scheme.   Application refused. </w:t>
            </w:r>
            <w:r w:rsidRPr="00E262EE">
              <w:rPr>
                <w:rFonts w:ascii="Calibri" w:eastAsia="Calibri" w:hAnsi="Calibri"/>
                <w:color w:val="FF0000"/>
                <w:sz w:val="20"/>
                <w:szCs w:val="20"/>
              </w:rPr>
              <w:t>Completed remove item</w:t>
            </w:r>
          </w:p>
        </w:tc>
      </w:tr>
      <w:tr w:rsidR="00AF57B5" w:rsidRPr="00080932" w14:paraId="3FFFDF97" w14:textId="77777777" w:rsidTr="0088186D">
        <w:tc>
          <w:tcPr>
            <w:tcW w:w="1889" w:type="dxa"/>
          </w:tcPr>
          <w:p w14:paraId="1435DB8C"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8975 (March 2025)</w:t>
            </w:r>
          </w:p>
        </w:tc>
        <w:tc>
          <w:tcPr>
            <w:tcW w:w="3776" w:type="dxa"/>
          </w:tcPr>
          <w:p w14:paraId="7134456D"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Clerk advised that war memorial needs a clean</w:t>
            </w:r>
          </w:p>
        </w:tc>
        <w:tc>
          <w:tcPr>
            <w:tcW w:w="3402" w:type="dxa"/>
          </w:tcPr>
          <w:p w14:paraId="7D584FF2"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Clerk has obtained quote.  April agenda item.</w:t>
            </w:r>
          </w:p>
        </w:tc>
      </w:tr>
      <w:tr w:rsidR="00AF57B5" w:rsidRPr="00080932" w14:paraId="017E4688" w14:textId="77777777" w:rsidTr="0088186D">
        <w:tc>
          <w:tcPr>
            <w:tcW w:w="1889" w:type="dxa"/>
          </w:tcPr>
          <w:p w14:paraId="56317441"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8976 (March 2025)</w:t>
            </w:r>
          </w:p>
        </w:tc>
        <w:tc>
          <w:tcPr>
            <w:tcW w:w="3776" w:type="dxa"/>
          </w:tcPr>
          <w:p w14:paraId="4245B7A2" w14:textId="77777777" w:rsidR="00AF57B5" w:rsidRDefault="00AF57B5" w:rsidP="0088186D">
            <w:pPr>
              <w:outlineLvl w:val="0"/>
              <w:rPr>
                <w:rFonts w:ascii="Calibri" w:eastAsia="Calibri" w:hAnsi="Calibri"/>
                <w:sz w:val="20"/>
                <w:szCs w:val="20"/>
              </w:rPr>
            </w:pPr>
            <w:r>
              <w:rPr>
                <w:rFonts w:ascii="Calibri" w:eastAsia="Calibri" w:hAnsi="Calibri"/>
                <w:sz w:val="20"/>
                <w:szCs w:val="20"/>
              </w:rPr>
              <w:t>Vegetation in The Croft to be cut back</w:t>
            </w:r>
          </w:p>
        </w:tc>
        <w:tc>
          <w:tcPr>
            <w:tcW w:w="3402" w:type="dxa"/>
          </w:tcPr>
          <w:p w14:paraId="07A28969"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Contractor has been booked to do the work in April.</w:t>
            </w:r>
          </w:p>
        </w:tc>
      </w:tr>
      <w:tr w:rsidR="00AF57B5" w:rsidRPr="00080932" w14:paraId="1CCA1AEA" w14:textId="77777777" w:rsidTr="0088186D">
        <w:tc>
          <w:tcPr>
            <w:tcW w:w="1889" w:type="dxa"/>
          </w:tcPr>
          <w:p w14:paraId="64648A86"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8981 (March 2025)</w:t>
            </w:r>
          </w:p>
        </w:tc>
        <w:tc>
          <w:tcPr>
            <w:tcW w:w="3776" w:type="dxa"/>
          </w:tcPr>
          <w:p w14:paraId="00231C96"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Improved road surface on </w:t>
            </w:r>
            <w:proofErr w:type="spellStart"/>
            <w:r>
              <w:rPr>
                <w:rFonts w:ascii="Calibri" w:eastAsia="Calibri" w:hAnsi="Calibri"/>
                <w:sz w:val="20"/>
                <w:szCs w:val="20"/>
              </w:rPr>
              <w:t>Truxford</w:t>
            </w:r>
            <w:proofErr w:type="spellEnd"/>
            <w:r>
              <w:rPr>
                <w:rFonts w:ascii="Calibri" w:eastAsia="Calibri" w:hAnsi="Calibri"/>
                <w:sz w:val="20"/>
                <w:szCs w:val="20"/>
              </w:rPr>
              <w:t xml:space="preserve"> Road.</w:t>
            </w:r>
          </w:p>
        </w:tc>
        <w:tc>
          <w:tcPr>
            <w:tcW w:w="3402" w:type="dxa"/>
          </w:tcPr>
          <w:p w14:paraId="5E0C66A1"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 xml:space="preserve">The clerk to write to MoD in support.  </w:t>
            </w:r>
            <w:r w:rsidRPr="00E262EE">
              <w:rPr>
                <w:rFonts w:ascii="Calibri" w:eastAsia="Calibri" w:hAnsi="Calibri"/>
                <w:color w:val="FF0000"/>
                <w:sz w:val="20"/>
                <w:szCs w:val="20"/>
              </w:rPr>
              <w:t>Completed remove item</w:t>
            </w:r>
          </w:p>
        </w:tc>
      </w:tr>
      <w:tr w:rsidR="00AF57B5" w:rsidRPr="00080932" w14:paraId="7B4DB27D" w14:textId="77777777" w:rsidTr="0088186D">
        <w:tc>
          <w:tcPr>
            <w:tcW w:w="1889" w:type="dxa"/>
          </w:tcPr>
          <w:p w14:paraId="10773E81"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8982(March 2025)</w:t>
            </w:r>
          </w:p>
        </w:tc>
        <w:tc>
          <w:tcPr>
            <w:tcW w:w="3776" w:type="dxa"/>
          </w:tcPr>
          <w:p w14:paraId="49A596E1"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Cllr Murphy to write to the estate </w:t>
            </w:r>
            <w:proofErr w:type="spellStart"/>
            <w:r>
              <w:rPr>
                <w:rFonts w:ascii="Calibri" w:eastAsia="Calibri" w:hAnsi="Calibri"/>
                <w:sz w:val="20"/>
                <w:szCs w:val="20"/>
              </w:rPr>
              <w:t>mgr</w:t>
            </w:r>
            <w:proofErr w:type="spellEnd"/>
            <w:r>
              <w:rPr>
                <w:rFonts w:ascii="Calibri" w:eastAsia="Calibri" w:hAnsi="Calibri"/>
                <w:sz w:val="20"/>
                <w:szCs w:val="20"/>
              </w:rPr>
              <w:t xml:space="preserve"> at Westbrook asking them to request a mtg with Thames Water over the </w:t>
            </w:r>
            <w:proofErr w:type="gramStart"/>
            <w:r>
              <w:rPr>
                <w:rFonts w:ascii="Calibri" w:eastAsia="Calibri" w:hAnsi="Calibri"/>
                <w:sz w:val="20"/>
                <w:szCs w:val="20"/>
              </w:rPr>
              <w:t>at risk</w:t>
            </w:r>
            <w:proofErr w:type="gramEnd"/>
            <w:r>
              <w:rPr>
                <w:rFonts w:ascii="Calibri" w:eastAsia="Calibri" w:hAnsi="Calibri"/>
                <w:sz w:val="20"/>
                <w:szCs w:val="20"/>
              </w:rPr>
              <w:t xml:space="preserve"> sewer.</w:t>
            </w:r>
          </w:p>
        </w:tc>
        <w:tc>
          <w:tcPr>
            <w:tcW w:w="3402" w:type="dxa"/>
          </w:tcPr>
          <w:p w14:paraId="709A2288" w14:textId="77777777" w:rsidR="00AF57B5"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Cllr Murphy has written</w:t>
            </w:r>
          </w:p>
          <w:p w14:paraId="642BB1B7" w14:textId="77777777" w:rsidR="00AF57B5" w:rsidRPr="00C22CC0" w:rsidRDefault="00AF57B5" w:rsidP="0088186D">
            <w:pPr>
              <w:outlineLvl w:val="0"/>
              <w:rPr>
                <w:rFonts w:ascii="Calibri" w:eastAsia="Calibri" w:hAnsi="Calibri"/>
                <w:sz w:val="20"/>
                <w:szCs w:val="20"/>
                <w:highlight w:val="green"/>
              </w:rPr>
            </w:pPr>
            <w:r w:rsidRPr="00E262EE">
              <w:rPr>
                <w:rFonts w:ascii="Calibri" w:eastAsia="Calibri" w:hAnsi="Calibri"/>
                <w:color w:val="FF0000"/>
                <w:sz w:val="20"/>
                <w:szCs w:val="20"/>
              </w:rPr>
              <w:t>Completed remove item</w:t>
            </w:r>
          </w:p>
        </w:tc>
      </w:tr>
      <w:tr w:rsidR="00AF57B5" w:rsidRPr="00080932" w14:paraId="09906C05" w14:textId="77777777" w:rsidTr="0088186D">
        <w:tc>
          <w:tcPr>
            <w:tcW w:w="1889" w:type="dxa"/>
          </w:tcPr>
          <w:p w14:paraId="6EC54CA9"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8983 (March 2025)</w:t>
            </w:r>
          </w:p>
        </w:tc>
        <w:tc>
          <w:tcPr>
            <w:tcW w:w="3776" w:type="dxa"/>
          </w:tcPr>
          <w:p w14:paraId="221AD4C6"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Clerk to update name of </w:t>
            </w:r>
            <w:proofErr w:type="gramStart"/>
            <w:r>
              <w:rPr>
                <w:rFonts w:ascii="Calibri" w:eastAsia="Calibri" w:hAnsi="Calibri"/>
                <w:sz w:val="20"/>
                <w:szCs w:val="20"/>
              </w:rPr>
              <w:t>32 day</w:t>
            </w:r>
            <w:proofErr w:type="gramEnd"/>
            <w:r>
              <w:rPr>
                <w:rFonts w:ascii="Calibri" w:eastAsia="Calibri" w:hAnsi="Calibri"/>
                <w:sz w:val="20"/>
                <w:szCs w:val="20"/>
              </w:rPr>
              <w:t xml:space="preserve"> notice acct with POR in Scribe for ease of identification</w:t>
            </w:r>
          </w:p>
        </w:tc>
        <w:tc>
          <w:tcPr>
            <w:tcW w:w="3402" w:type="dxa"/>
          </w:tcPr>
          <w:p w14:paraId="7A6180A0" w14:textId="77777777" w:rsidR="00AF57B5" w:rsidRPr="00C22CC0" w:rsidRDefault="00AF57B5" w:rsidP="0088186D">
            <w:pPr>
              <w:outlineLvl w:val="0"/>
              <w:rPr>
                <w:rFonts w:ascii="Calibri" w:eastAsia="Calibri" w:hAnsi="Calibri"/>
                <w:sz w:val="20"/>
                <w:szCs w:val="20"/>
                <w:highlight w:val="green"/>
              </w:rPr>
            </w:pPr>
            <w:r w:rsidRPr="00E262EE">
              <w:rPr>
                <w:rFonts w:ascii="Calibri" w:eastAsia="Calibri" w:hAnsi="Calibri"/>
                <w:color w:val="FF0000"/>
                <w:sz w:val="20"/>
                <w:szCs w:val="20"/>
              </w:rPr>
              <w:t>Completed remove item</w:t>
            </w:r>
          </w:p>
        </w:tc>
      </w:tr>
      <w:tr w:rsidR="00AF57B5" w:rsidRPr="00080932" w14:paraId="72FF49CC" w14:textId="77777777" w:rsidTr="0088186D">
        <w:tc>
          <w:tcPr>
            <w:tcW w:w="1889" w:type="dxa"/>
          </w:tcPr>
          <w:p w14:paraId="048CB2E5"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8985 (March 2025)</w:t>
            </w:r>
          </w:p>
        </w:tc>
        <w:tc>
          <w:tcPr>
            <w:tcW w:w="3776" w:type="dxa"/>
          </w:tcPr>
          <w:p w14:paraId="24B79BB6"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Clerk to re-code some cost centres and reallocate the budget 25/26</w:t>
            </w:r>
          </w:p>
        </w:tc>
        <w:tc>
          <w:tcPr>
            <w:tcW w:w="3402" w:type="dxa"/>
          </w:tcPr>
          <w:p w14:paraId="32DD6883"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highlight w:val="green"/>
              </w:rPr>
              <w:t>Work to be complete once 24/25 has been closed on Scribe.</w:t>
            </w:r>
          </w:p>
        </w:tc>
      </w:tr>
      <w:tr w:rsidR="00AF57B5" w:rsidRPr="00080932" w14:paraId="4D4989C2" w14:textId="77777777" w:rsidTr="0088186D">
        <w:tc>
          <w:tcPr>
            <w:tcW w:w="1889" w:type="dxa"/>
          </w:tcPr>
          <w:p w14:paraId="46BEF9A4"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8988 (March 2025)</w:t>
            </w:r>
          </w:p>
        </w:tc>
        <w:tc>
          <w:tcPr>
            <w:tcW w:w="3776" w:type="dxa"/>
          </w:tcPr>
          <w:p w14:paraId="277BDD06" w14:textId="77777777" w:rsidR="00AF57B5" w:rsidRDefault="00AF57B5" w:rsidP="0088186D">
            <w:pPr>
              <w:outlineLvl w:val="0"/>
              <w:rPr>
                <w:rFonts w:ascii="Calibri" w:eastAsia="Calibri" w:hAnsi="Calibri"/>
                <w:sz w:val="20"/>
                <w:szCs w:val="20"/>
              </w:rPr>
            </w:pPr>
            <w:r>
              <w:rPr>
                <w:rFonts w:ascii="Calibri" w:eastAsia="Calibri" w:hAnsi="Calibri"/>
                <w:sz w:val="20"/>
                <w:szCs w:val="20"/>
              </w:rPr>
              <w:t>Bank mandate issue</w:t>
            </w:r>
          </w:p>
        </w:tc>
        <w:tc>
          <w:tcPr>
            <w:tcW w:w="3402" w:type="dxa"/>
          </w:tcPr>
          <w:p w14:paraId="55DAFDDA" w14:textId="77777777" w:rsidR="00AF57B5" w:rsidRPr="00C22CC0" w:rsidRDefault="00AF57B5" w:rsidP="0088186D">
            <w:pPr>
              <w:outlineLvl w:val="0"/>
              <w:rPr>
                <w:rFonts w:ascii="Calibri" w:eastAsia="Calibri" w:hAnsi="Calibri"/>
                <w:sz w:val="20"/>
                <w:szCs w:val="20"/>
                <w:highlight w:val="green"/>
              </w:rPr>
            </w:pPr>
            <w:r>
              <w:rPr>
                <w:rFonts w:ascii="Calibri" w:eastAsia="Calibri" w:hAnsi="Calibri"/>
                <w:sz w:val="20"/>
                <w:szCs w:val="20"/>
              </w:rPr>
              <w:t>Clerk to f/up issue with Lloyds re Cllrs Holroyd and Collis issue</w:t>
            </w:r>
          </w:p>
        </w:tc>
      </w:tr>
      <w:tr w:rsidR="00AF57B5" w:rsidRPr="00080932" w14:paraId="76A40992" w14:textId="77777777" w:rsidTr="0088186D">
        <w:tc>
          <w:tcPr>
            <w:tcW w:w="1889" w:type="dxa"/>
          </w:tcPr>
          <w:p w14:paraId="1936B118"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8990 (March 2025)</w:t>
            </w:r>
          </w:p>
        </w:tc>
        <w:tc>
          <w:tcPr>
            <w:tcW w:w="3776" w:type="dxa"/>
          </w:tcPr>
          <w:p w14:paraId="6234A27C"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Cllr </w:t>
            </w:r>
            <w:proofErr w:type="spellStart"/>
            <w:r>
              <w:rPr>
                <w:rFonts w:ascii="Calibri" w:eastAsia="Calibri" w:hAnsi="Calibri"/>
                <w:sz w:val="20"/>
                <w:szCs w:val="20"/>
              </w:rPr>
              <w:t>Goundry</w:t>
            </w:r>
            <w:proofErr w:type="spellEnd"/>
            <w:r>
              <w:rPr>
                <w:rFonts w:ascii="Calibri" w:eastAsia="Calibri" w:hAnsi="Calibri"/>
                <w:sz w:val="20"/>
                <w:szCs w:val="20"/>
              </w:rPr>
              <w:t xml:space="preserve"> noted safety concerns with </w:t>
            </w:r>
            <w:proofErr w:type="spellStart"/>
            <w:r>
              <w:rPr>
                <w:rFonts w:ascii="Calibri" w:eastAsia="Calibri" w:hAnsi="Calibri"/>
                <w:sz w:val="20"/>
                <w:szCs w:val="20"/>
              </w:rPr>
              <w:t>Thursley</w:t>
            </w:r>
            <w:proofErr w:type="spellEnd"/>
            <w:r>
              <w:rPr>
                <w:rFonts w:ascii="Calibri" w:eastAsia="Calibri" w:hAnsi="Calibri"/>
                <w:sz w:val="20"/>
                <w:szCs w:val="20"/>
              </w:rPr>
              <w:t xml:space="preserve"> Common</w:t>
            </w:r>
          </w:p>
        </w:tc>
        <w:tc>
          <w:tcPr>
            <w:tcW w:w="3402" w:type="dxa"/>
          </w:tcPr>
          <w:p w14:paraId="184A54CD"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Cllr </w:t>
            </w:r>
            <w:proofErr w:type="spellStart"/>
            <w:r>
              <w:rPr>
                <w:rFonts w:ascii="Calibri" w:eastAsia="Calibri" w:hAnsi="Calibri"/>
                <w:sz w:val="20"/>
                <w:szCs w:val="20"/>
              </w:rPr>
              <w:t>Goundry</w:t>
            </w:r>
            <w:proofErr w:type="spellEnd"/>
            <w:r>
              <w:rPr>
                <w:rFonts w:ascii="Calibri" w:eastAsia="Calibri" w:hAnsi="Calibri"/>
                <w:sz w:val="20"/>
                <w:szCs w:val="20"/>
              </w:rPr>
              <w:t xml:space="preserve"> to contact NE or MoD</w:t>
            </w:r>
          </w:p>
        </w:tc>
      </w:tr>
      <w:tr w:rsidR="00AF57B5" w:rsidRPr="00080932" w14:paraId="0C75B149" w14:textId="77777777" w:rsidTr="0088186D">
        <w:tc>
          <w:tcPr>
            <w:tcW w:w="1889" w:type="dxa"/>
          </w:tcPr>
          <w:p w14:paraId="0E1022B9"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8991 (March 2025)</w:t>
            </w:r>
          </w:p>
        </w:tc>
        <w:tc>
          <w:tcPr>
            <w:tcW w:w="3776" w:type="dxa"/>
          </w:tcPr>
          <w:p w14:paraId="1C10D047"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Issues of </w:t>
            </w:r>
            <w:proofErr w:type="spellStart"/>
            <w:r>
              <w:rPr>
                <w:rFonts w:ascii="Calibri" w:eastAsia="Calibri" w:hAnsi="Calibri"/>
                <w:sz w:val="20"/>
                <w:szCs w:val="20"/>
              </w:rPr>
              <w:t>Thursley</w:t>
            </w:r>
            <w:proofErr w:type="spellEnd"/>
            <w:r>
              <w:rPr>
                <w:rFonts w:ascii="Calibri" w:eastAsia="Calibri" w:hAnsi="Calibri"/>
                <w:sz w:val="20"/>
                <w:szCs w:val="20"/>
              </w:rPr>
              <w:t xml:space="preserve"> Road breaking up by the Swiss Cottage</w:t>
            </w:r>
          </w:p>
        </w:tc>
        <w:tc>
          <w:tcPr>
            <w:tcW w:w="3402" w:type="dxa"/>
          </w:tcPr>
          <w:p w14:paraId="4C12E8B1"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Clerk to report on fix my street. </w:t>
            </w:r>
            <w:r w:rsidRPr="00A461B0">
              <w:rPr>
                <w:rFonts w:ascii="Calibri" w:eastAsia="Calibri" w:hAnsi="Calibri"/>
                <w:sz w:val="20"/>
                <w:szCs w:val="20"/>
                <w:highlight w:val="green"/>
              </w:rPr>
              <w:t>Clerk has f/up with RM to check if she has photographed the correct road defects.</w:t>
            </w:r>
          </w:p>
        </w:tc>
      </w:tr>
      <w:tr w:rsidR="00AF57B5" w:rsidRPr="00080932" w14:paraId="422FB31B" w14:textId="77777777" w:rsidTr="0088186D">
        <w:tc>
          <w:tcPr>
            <w:tcW w:w="1889" w:type="dxa"/>
          </w:tcPr>
          <w:p w14:paraId="1A1EEEFA"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8992 (March 2025)</w:t>
            </w:r>
          </w:p>
        </w:tc>
        <w:tc>
          <w:tcPr>
            <w:tcW w:w="3776" w:type="dxa"/>
          </w:tcPr>
          <w:p w14:paraId="2FC29BCD" w14:textId="77777777" w:rsidR="00AF57B5" w:rsidRDefault="00AF57B5" w:rsidP="0088186D">
            <w:pPr>
              <w:outlineLvl w:val="0"/>
              <w:rPr>
                <w:rFonts w:ascii="Calibri" w:eastAsia="Calibri" w:hAnsi="Calibri"/>
                <w:sz w:val="20"/>
                <w:szCs w:val="20"/>
              </w:rPr>
            </w:pPr>
            <w:r>
              <w:rPr>
                <w:rFonts w:ascii="Calibri" w:eastAsia="Calibri" w:hAnsi="Calibri"/>
                <w:sz w:val="20"/>
                <w:szCs w:val="20"/>
              </w:rPr>
              <w:t xml:space="preserve">Damaged palings by </w:t>
            </w:r>
            <w:proofErr w:type="spellStart"/>
            <w:r>
              <w:rPr>
                <w:rFonts w:ascii="Calibri" w:eastAsia="Calibri" w:hAnsi="Calibri"/>
                <w:sz w:val="20"/>
                <w:szCs w:val="20"/>
              </w:rPr>
              <w:t>Thursley</w:t>
            </w:r>
            <w:proofErr w:type="spellEnd"/>
            <w:r>
              <w:rPr>
                <w:rFonts w:ascii="Calibri" w:eastAsia="Calibri" w:hAnsi="Calibri"/>
                <w:sz w:val="20"/>
                <w:szCs w:val="20"/>
              </w:rPr>
              <w:t xml:space="preserve"> Road Rec.</w:t>
            </w:r>
          </w:p>
        </w:tc>
        <w:tc>
          <w:tcPr>
            <w:tcW w:w="3402" w:type="dxa"/>
          </w:tcPr>
          <w:p w14:paraId="57DFDD0A" w14:textId="77777777" w:rsidR="00AF57B5" w:rsidRDefault="00AF57B5" w:rsidP="0088186D">
            <w:pPr>
              <w:outlineLvl w:val="0"/>
              <w:rPr>
                <w:rFonts w:ascii="Calibri" w:eastAsia="Calibri" w:hAnsi="Calibri"/>
                <w:sz w:val="20"/>
                <w:szCs w:val="20"/>
              </w:rPr>
            </w:pPr>
            <w:r w:rsidRPr="00A461B0">
              <w:rPr>
                <w:rFonts w:ascii="Calibri" w:eastAsia="Calibri" w:hAnsi="Calibri"/>
                <w:sz w:val="20"/>
                <w:szCs w:val="20"/>
                <w:highlight w:val="green"/>
              </w:rPr>
              <w:t>Clerk has reported to contractor to fix and f/</w:t>
            </w:r>
            <w:proofErr w:type="spellStart"/>
            <w:r w:rsidRPr="00A461B0">
              <w:rPr>
                <w:rFonts w:ascii="Calibri" w:eastAsia="Calibri" w:hAnsi="Calibri"/>
                <w:sz w:val="20"/>
                <w:szCs w:val="20"/>
                <w:highlight w:val="green"/>
              </w:rPr>
              <w:t>ip</w:t>
            </w:r>
            <w:proofErr w:type="spellEnd"/>
            <w:r w:rsidRPr="00A461B0">
              <w:rPr>
                <w:rFonts w:ascii="Calibri" w:eastAsia="Calibri" w:hAnsi="Calibri"/>
                <w:sz w:val="20"/>
                <w:szCs w:val="20"/>
                <w:highlight w:val="green"/>
              </w:rPr>
              <w:t xml:space="preserve"> asked for a due by date.</w:t>
            </w:r>
          </w:p>
        </w:tc>
      </w:tr>
      <w:tr w:rsidR="00AF57B5" w:rsidRPr="00080932" w14:paraId="76B16666" w14:textId="77777777" w:rsidTr="0088186D">
        <w:tc>
          <w:tcPr>
            <w:tcW w:w="1889" w:type="dxa"/>
          </w:tcPr>
          <w:p w14:paraId="3AF6F0EB"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8993 (March 2025)</w:t>
            </w:r>
          </w:p>
        </w:tc>
        <w:tc>
          <w:tcPr>
            <w:tcW w:w="3776" w:type="dxa"/>
          </w:tcPr>
          <w:p w14:paraId="2E85469B"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 Hampshire asked if the PC could obtain NE’s 10 yr land management plan</w:t>
            </w:r>
          </w:p>
        </w:tc>
        <w:tc>
          <w:tcPr>
            <w:tcW w:w="3402" w:type="dxa"/>
          </w:tcPr>
          <w:p w14:paraId="49F27CFA"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 Murphy to share NE contact details with Cllr Hampshire.  Cllr Hampshire to write.</w:t>
            </w:r>
          </w:p>
        </w:tc>
      </w:tr>
      <w:tr w:rsidR="00AF57B5" w:rsidRPr="00080932" w14:paraId="02B651A5" w14:textId="77777777" w:rsidTr="0088186D">
        <w:tc>
          <w:tcPr>
            <w:tcW w:w="1889" w:type="dxa"/>
          </w:tcPr>
          <w:p w14:paraId="0EB24042" w14:textId="77777777" w:rsidR="00AF57B5" w:rsidRDefault="00AF57B5" w:rsidP="0088186D">
            <w:pPr>
              <w:jc w:val="both"/>
              <w:outlineLvl w:val="0"/>
              <w:rPr>
                <w:rFonts w:ascii="Calibri" w:hAnsi="Calibri"/>
                <w:color w:val="000000" w:themeColor="text1"/>
                <w:sz w:val="20"/>
                <w:szCs w:val="20"/>
              </w:rPr>
            </w:pPr>
            <w:r>
              <w:rPr>
                <w:rFonts w:ascii="Calibri" w:hAnsi="Calibri"/>
                <w:color w:val="000000" w:themeColor="text1"/>
                <w:sz w:val="20"/>
                <w:szCs w:val="20"/>
              </w:rPr>
              <w:t>8992 (March 2025)</w:t>
            </w:r>
          </w:p>
        </w:tc>
        <w:tc>
          <w:tcPr>
            <w:tcW w:w="3776" w:type="dxa"/>
          </w:tcPr>
          <w:p w14:paraId="6757D859" w14:textId="77777777" w:rsidR="00AF57B5" w:rsidRDefault="00AF57B5" w:rsidP="0088186D">
            <w:pPr>
              <w:outlineLvl w:val="0"/>
              <w:rPr>
                <w:rFonts w:ascii="Calibri" w:eastAsia="Calibri" w:hAnsi="Calibri"/>
                <w:sz w:val="20"/>
                <w:szCs w:val="20"/>
              </w:rPr>
            </w:pPr>
            <w:r>
              <w:rPr>
                <w:rFonts w:ascii="Calibri" w:eastAsia="Calibri" w:hAnsi="Calibri"/>
                <w:sz w:val="20"/>
                <w:szCs w:val="20"/>
              </w:rPr>
              <w:t>Cllr Hampshire reported the appearance of a large building by SANG/Woodside Farm</w:t>
            </w:r>
          </w:p>
        </w:tc>
        <w:tc>
          <w:tcPr>
            <w:tcW w:w="3402" w:type="dxa"/>
          </w:tcPr>
          <w:p w14:paraId="3013CD43" w14:textId="77777777" w:rsidR="00AF57B5" w:rsidRDefault="00AF57B5" w:rsidP="0088186D">
            <w:pPr>
              <w:outlineLvl w:val="0"/>
              <w:rPr>
                <w:rFonts w:ascii="Calibri" w:eastAsia="Calibri" w:hAnsi="Calibri"/>
                <w:sz w:val="20"/>
                <w:szCs w:val="20"/>
              </w:rPr>
            </w:pPr>
            <w:r w:rsidRPr="00A461B0">
              <w:rPr>
                <w:rFonts w:ascii="Calibri" w:eastAsia="Calibri" w:hAnsi="Calibri"/>
                <w:sz w:val="20"/>
                <w:szCs w:val="20"/>
                <w:highlight w:val="green"/>
              </w:rPr>
              <w:t>Clerk has reported to planning enforcement.  Planning enforcement have contacted the owner who said that this was a temporary building</w:t>
            </w:r>
          </w:p>
        </w:tc>
      </w:tr>
    </w:tbl>
    <w:p w14:paraId="2766D34D" w14:textId="77777777" w:rsidR="00AF57B5" w:rsidRDefault="00AF57B5" w:rsidP="00AF57B5"/>
    <w:p w14:paraId="3406328C" w14:textId="77777777" w:rsidR="00F80CAA" w:rsidRPr="00A650AD" w:rsidRDefault="00F80CAA" w:rsidP="00F634E0">
      <w:pPr>
        <w:jc w:val="center"/>
        <w:outlineLvl w:val="0"/>
        <w:rPr>
          <w:rFonts w:ascii="Calibri" w:eastAsia="Calibri" w:hAnsi="Calibri"/>
          <w:b/>
          <w:u w:val="single"/>
        </w:rPr>
      </w:pPr>
    </w:p>
    <w:sectPr w:rsidR="00F80CAA" w:rsidRPr="00A650AD"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85B16" w14:textId="77777777" w:rsidR="008358CD" w:rsidRDefault="008358CD">
      <w:r>
        <w:separator/>
      </w:r>
    </w:p>
  </w:endnote>
  <w:endnote w:type="continuationSeparator" w:id="0">
    <w:p w14:paraId="06E76A0D" w14:textId="77777777" w:rsidR="008358CD" w:rsidRDefault="0083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D703" w14:textId="77777777" w:rsidR="008358CD" w:rsidRDefault="008358CD">
      <w:r>
        <w:separator/>
      </w:r>
    </w:p>
  </w:footnote>
  <w:footnote w:type="continuationSeparator" w:id="0">
    <w:p w14:paraId="2842BAB4" w14:textId="77777777" w:rsidR="008358CD" w:rsidRDefault="00835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3B1620"/>
    <w:multiLevelType w:val="hybridMultilevel"/>
    <w:tmpl w:val="8408C4D2"/>
    <w:lvl w:ilvl="0" w:tplc="83CCCE4A">
      <w:start w:val="8747"/>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18"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9" w15:restartNumberingAfterBreak="0">
    <w:nsid w:val="25684AF7"/>
    <w:multiLevelType w:val="multilevel"/>
    <w:tmpl w:val="591283BA"/>
    <w:lvl w:ilvl="0">
      <w:start w:val="10"/>
      <w:numFmt w:val="decimal"/>
      <w:lvlText w:val="%1.0"/>
      <w:lvlJc w:val="left"/>
      <w:pPr>
        <w:ind w:left="1080" w:hanging="360"/>
      </w:pPr>
      <w:rPr>
        <w:rFonts w:eastAsia="Calibri" w:hint="default"/>
        <w:color w:val="000000" w:themeColor="text1"/>
      </w:rPr>
    </w:lvl>
    <w:lvl w:ilvl="1">
      <w:start w:val="1"/>
      <w:numFmt w:val="decimal"/>
      <w:lvlText w:val="%1.%2"/>
      <w:lvlJc w:val="left"/>
      <w:pPr>
        <w:ind w:left="1800" w:hanging="360"/>
      </w:pPr>
      <w:rPr>
        <w:rFonts w:eastAsia="Calibri" w:hint="default"/>
        <w:color w:val="000000" w:themeColor="text1"/>
      </w:rPr>
    </w:lvl>
    <w:lvl w:ilvl="2">
      <w:start w:val="1"/>
      <w:numFmt w:val="decimal"/>
      <w:lvlText w:val="%1.%2.%3"/>
      <w:lvlJc w:val="left"/>
      <w:pPr>
        <w:ind w:left="288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320" w:hanging="720"/>
      </w:pPr>
      <w:rPr>
        <w:rFonts w:eastAsia="Calibri" w:hint="default"/>
        <w:color w:val="000000" w:themeColor="text1"/>
      </w:rPr>
    </w:lvl>
    <w:lvl w:ilvl="5">
      <w:start w:val="1"/>
      <w:numFmt w:val="decimal"/>
      <w:lvlText w:val="%1.%2.%3.%4.%5.%6"/>
      <w:lvlJc w:val="left"/>
      <w:pPr>
        <w:ind w:left="5400" w:hanging="1080"/>
      </w:pPr>
      <w:rPr>
        <w:rFonts w:eastAsia="Calibri" w:hint="default"/>
        <w:color w:val="000000" w:themeColor="text1"/>
      </w:rPr>
    </w:lvl>
    <w:lvl w:ilvl="6">
      <w:start w:val="1"/>
      <w:numFmt w:val="decimal"/>
      <w:lvlText w:val="%1.%2.%3.%4.%5.%6.%7"/>
      <w:lvlJc w:val="left"/>
      <w:pPr>
        <w:ind w:left="6120" w:hanging="1080"/>
      </w:pPr>
      <w:rPr>
        <w:rFonts w:eastAsia="Calibri" w:hint="default"/>
        <w:color w:val="000000" w:themeColor="text1"/>
      </w:rPr>
    </w:lvl>
    <w:lvl w:ilvl="7">
      <w:start w:val="1"/>
      <w:numFmt w:val="decimal"/>
      <w:lvlText w:val="%1.%2.%3.%4.%5.%6.%7.%8"/>
      <w:lvlJc w:val="left"/>
      <w:pPr>
        <w:ind w:left="7200" w:hanging="1440"/>
      </w:pPr>
      <w:rPr>
        <w:rFonts w:eastAsia="Calibri" w:hint="default"/>
        <w:color w:val="000000" w:themeColor="text1"/>
      </w:rPr>
    </w:lvl>
    <w:lvl w:ilvl="8">
      <w:start w:val="1"/>
      <w:numFmt w:val="decimal"/>
      <w:lvlText w:val="%1.%2.%3.%4.%5.%6.%7.%8.%9"/>
      <w:lvlJc w:val="left"/>
      <w:pPr>
        <w:ind w:left="7920" w:hanging="1440"/>
      </w:pPr>
      <w:rPr>
        <w:rFonts w:eastAsia="Calibri" w:hint="default"/>
        <w:color w:val="000000" w:themeColor="text1"/>
      </w:rPr>
    </w:lvl>
  </w:abstractNum>
  <w:abstractNum w:abstractNumId="20"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1"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4"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5"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6"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7"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3405CA5"/>
    <w:multiLevelType w:val="multilevel"/>
    <w:tmpl w:val="C21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40"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39654F"/>
    <w:multiLevelType w:val="hybridMultilevel"/>
    <w:tmpl w:val="01B85F14"/>
    <w:lvl w:ilvl="0" w:tplc="C5945A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B357F3"/>
    <w:multiLevelType w:val="multilevel"/>
    <w:tmpl w:val="968A97CA"/>
    <w:lvl w:ilvl="0">
      <w:start w:val="6"/>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num w:numId="1" w16cid:durableId="462499077">
    <w:abstractNumId w:val="9"/>
  </w:num>
  <w:num w:numId="2" w16cid:durableId="1863934637">
    <w:abstractNumId w:val="37"/>
  </w:num>
  <w:num w:numId="3" w16cid:durableId="1464931211">
    <w:abstractNumId w:val="16"/>
  </w:num>
  <w:num w:numId="4" w16cid:durableId="332607549">
    <w:abstractNumId w:val="38"/>
  </w:num>
  <w:num w:numId="5" w16cid:durableId="55402229">
    <w:abstractNumId w:val="10"/>
  </w:num>
  <w:num w:numId="6" w16cid:durableId="1732074354">
    <w:abstractNumId w:val="1"/>
  </w:num>
  <w:num w:numId="7" w16cid:durableId="1338852492">
    <w:abstractNumId w:val="26"/>
  </w:num>
  <w:num w:numId="8" w16cid:durableId="404761173">
    <w:abstractNumId w:val="42"/>
  </w:num>
  <w:num w:numId="9" w16cid:durableId="1130438379">
    <w:abstractNumId w:val="35"/>
  </w:num>
  <w:num w:numId="10" w16cid:durableId="1241672342">
    <w:abstractNumId w:val="23"/>
  </w:num>
  <w:num w:numId="11" w16cid:durableId="849757170">
    <w:abstractNumId w:val="4"/>
  </w:num>
  <w:num w:numId="12" w16cid:durableId="1865316642">
    <w:abstractNumId w:val="30"/>
  </w:num>
  <w:num w:numId="13" w16cid:durableId="885599994">
    <w:abstractNumId w:val="33"/>
  </w:num>
  <w:num w:numId="14" w16cid:durableId="1069613190">
    <w:abstractNumId w:val="3"/>
  </w:num>
  <w:num w:numId="15" w16cid:durableId="1448357434">
    <w:abstractNumId w:val="32"/>
  </w:num>
  <w:num w:numId="16" w16cid:durableId="69468512">
    <w:abstractNumId w:val="36"/>
  </w:num>
  <w:num w:numId="17" w16cid:durableId="991983563">
    <w:abstractNumId w:val="15"/>
  </w:num>
  <w:num w:numId="18" w16cid:durableId="288514211">
    <w:abstractNumId w:val="29"/>
  </w:num>
  <w:num w:numId="19" w16cid:durableId="148910677">
    <w:abstractNumId w:val="11"/>
  </w:num>
  <w:num w:numId="20" w16cid:durableId="895287782">
    <w:abstractNumId w:val="27"/>
  </w:num>
  <w:num w:numId="21" w16cid:durableId="1800879624">
    <w:abstractNumId w:val="22"/>
  </w:num>
  <w:num w:numId="22" w16cid:durableId="1747989509">
    <w:abstractNumId w:val="13"/>
  </w:num>
  <w:num w:numId="23" w16cid:durableId="1236278177">
    <w:abstractNumId w:val="25"/>
  </w:num>
  <w:num w:numId="24" w16cid:durableId="1869756799">
    <w:abstractNumId w:val="40"/>
  </w:num>
  <w:num w:numId="25" w16cid:durableId="2093776530">
    <w:abstractNumId w:val="24"/>
  </w:num>
  <w:num w:numId="26" w16cid:durableId="737947141">
    <w:abstractNumId w:val="7"/>
  </w:num>
  <w:num w:numId="27" w16cid:durableId="318533666">
    <w:abstractNumId w:val="17"/>
  </w:num>
  <w:num w:numId="28" w16cid:durableId="1275022395">
    <w:abstractNumId w:val="39"/>
  </w:num>
  <w:num w:numId="29" w16cid:durableId="2013336997">
    <w:abstractNumId w:val="20"/>
  </w:num>
  <w:num w:numId="30" w16cid:durableId="1006130859">
    <w:abstractNumId w:val="21"/>
  </w:num>
  <w:num w:numId="31" w16cid:durableId="1559826753">
    <w:abstractNumId w:val="14"/>
  </w:num>
  <w:num w:numId="32" w16cid:durableId="1847939597">
    <w:abstractNumId w:val="2"/>
  </w:num>
  <w:num w:numId="33" w16cid:durableId="1571192248">
    <w:abstractNumId w:val="28"/>
  </w:num>
  <w:num w:numId="34" w16cid:durableId="1681734174">
    <w:abstractNumId w:val="18"/>
  </w:num>
  <w:num w:numId="35" w16cid:durableId="1915814371">
    <w:abstractNumId w:val="6"/>
  </w:num>
  <w:num w:numId="36" w16cid:durableId="418331790">
    <w:abstractNumId w:val="0"/>
  </w:num>
  <w:num w:numId="37" w16cid:durableId="1020011947">
    <w:abstractNumId w:val="5"/>
  </w:num>
  <w:num w:numId="38" w16cid:durableId="512455671">
    <w:abstractNumId w:val="41"/>
  </w:num>
  <w:num w:numId="39" w16cid:durableId="1008212348">
    <w:abstractNumId w:val="12"/>
  </w:num>
  <w:num w:numId="40" w16cid:durableId="1025788416">
    <w:abstractNumId w:val="31"/>
  </w:num>
  <w:num w:numId="41" w16cid:durableId="1234856605">
    <w:abstractNumId w:val="44"/>
  </w:num>
  <w:num w:numId="42" w16cid:durableId="1955357718">
    <w:abstractNumId w:val="19"/>
  </w:num>
  <w:num w:numId="43" w16cid:durableId="1369531189">
    <w:abstractNumId w:val="8"/>
  </w:num>
  <w:num w:numId="44" w16cid:durableId="2089646477">
    <w:abstractNumId w:val="43"/>
  </w:num>
  <w:num w:numId="45" w16cid:durableId="83619309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575"/>
    <w:rsid w:val="00004848"/>
    <w:rsid w:val="00004AC4"/>
    <w:rsid w:val="00005C36"/>
    <w:rsid w:val="0000637C"/>
    <w:rsid w:val="00007F04"/>
    <w:rsid w:val="00010428"/>
    <w:rsid w:val="000107D0"/>
    <w:rsid w:val="000115AC"/>
    <w:rsid w:val="0001165C"/>
    <w:rsid w:val="00011775"/>
    <w:rsid w:val="00011DB1"/>
    <w:rsid w:val="00011FDF"/>
    <w:rsid w:val="0001208D"/>
    <w:rsid w:val="00012117"/>
    <w:rsid w:val="00012B43"/>
    <w:rsid w:val="00012EB8"/>
    <w:rsid w:val="000132A2"/>
    <w:rsid w:val="0001389C"/>
    <w:rsid w:val="000139ED"/>
    <w:rsid w:val="00013D26"/>
    <w:rsid w:val="00014E47"/>
    <w:rsid w:val="00015474"/>
    <w:rsid w:val="00015588"/>
    <w:rsid w:val="000159AB"/>
    <w:rsid w:val="00015A07"/>
    <w:rsid w:val="00015CB2"/>
    <w:rsid w:val="0001697F"/>
    <w:rsid w:val="0001705E"/>
    <w:rsid w:val="0001737D"/>
    <w:rsid w:val="000176AB"/>
    <w:rsid w:val="00017A61"/>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C61"/>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9BA"/>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89A"/>
    <w:rsid w:val="00067933"/>
    <w:rsid w:val="00070229"/>
    <w:rsid w:val="00070518"/>
    <w:rsid w:val="00070A49"/>
    <w:rsid w:val="00070DA4"/>
    <w:rsid w:val="00071C50"/>
    <w:rsid w:val="00071D63"/>
    <w:rsid w:val="00071D6B"/>
    <w:rsid w:val="00073812"/>
    <w:rsid w:val="00073AD1"/>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264"/>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560"/>
    <w:rsid w:val="000A49C8"/>
    <w:rsid w:val="000A4BD4"/>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5F6C"/>
    <w:rsid w:val="000B64AC"/>
    <w:rsid w:val="000B64D1"/>
    <w:rsid w:val="000B6CE0"/>
    <w:rsid w:val="000B7A44"/>
    <w:rsid w:val="000B7A8D"/>
    <w:rsid w:val="000C0409"/>
    <w:rsid w:val="000C0B54"/>
    <w:rsid w:val="000C10EA"/>
    <w:rsid w:val="000C1390"/>
    <w:rsid w:val="000C20C4"/>
    <w:rsid w:val="000C2342"/>
    <w:rsid w:val="000C26C0"/>
    <w:rsid w:val="000C3423"/>
    <w:rsid w:val="000C3BB2"/>
    <w:rsid w:val="000C3EF3"/>
    <w:rsid w:val="000C3F41"/>
    <w:rsid w:val="000C40C2"/>
    <w:rsid w:val="000C42AF"/>
    <w:rsid w:val="000C485C"/>
    <w:rsid w:val="000C4874"/>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6DF3"/>
    <w:rsid w:val="000D719B"/>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9BF"/>
    <w:rsid w:val="000F2AC0"/>
    <w:rsid w:val="000F328E"/>
    <w:rsid w:val="000F329F"/>
    <w:rsid w:val="000F36A4"/>
    <w:rsid w:val="000F3F71"/>
    <w:rsid w:val="000F4174"/>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0E2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0ED6"/>
    <w:rsid w:val="00121452"/>
    <w:rsid w:val="00121FB1"/>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0CB3"/>
    <w:rsid w:val="00131C69"/>
    <w:rsid w:val="00132137"/>
    <w:rsid w:val="00132907"/>
    <w:rsid w:val="00133927"/>
    <w:rsid w:val="0013457C"/>
    <w:rsid w:val="00134593"/>
    <w:rsid w:val="00134C90"/>
    <w:rsid w:val="00134D8C"/>
    <w:rsid w:val="00135737"/>
    <w:rsid w:val="001358A2"/>
    <w:rsid w:val="00135CE9"/>
    <w:rsid w:val="001362E8"/>
    <w:rsid w:val="0013630C"/>
    <w:rsid w:val="0013647B"/>
    <w:rsid w:val="00136A87"/>
    <w:rsid w:val="00136D70"/>
    <w:rsid w:val="00136DC0"/>
    <w:rsid w:val="001370CE"/>
    <w:rsid w:val="001372EC"/>
    <w:rsid w:val="00137FFD"/>
    <w:rsid w:val="001400F9"/>
    <w:rsid w:val="00140983"/>
    <w:rsid w:val="00140F46"/>
    <w:rsid w:val="0014102A"/>
    <w:rsid w:val="001412C5"/>
    <w:rsid w:val="00141590"/>
    <w:rsid w:val="001417F9"/>
    <w:rsid w:val="00141C3E"/>
    <w:rsid w:val="0014271A"/>
    <w:rsid w:val="001438F4"/>
    <w:rsid w:val="00143B7F"/>
    <w:rsid w:val="00144937"/>
    <w:rsid w:val="0014546A"/>
    <w:rsid w:val="001462B4"/>
    <w:rsid w:val="00146C5B"/>
    <w:rsid w:val="00146E6E"/>
    <w:rsid w:val="00146E91"/>
    <w:rsid w:val="00147FB3"/>
    <w:rsid w:val="0015066C"/>
    <w:rsid w:val="001507CD"/>
    <w:rsid w:val="00150E1D"/>
    <w:rsid w:val="00151E35"/>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DB"/>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511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778C5"/>
    <w:rsid w:val="00180575"/>
    <w:rsid w:val="00181BBD"/>
    <w:rsid w:val="00182102"/>
    <w:rsid w:val="00182C33"/>
    <w:rsid w:val="00182FF9"/>
    <w:rsid w:val="001832C5"/>
    <w:rsid w:val="001835C5"/>
    <w:rsid w:val="0018362D"/>
    <w:rsid w:val="00183DF8"/>
    <w:rsid w:val="00183F3A"/>
    <w:rsid w:val="001843A8"/>
    <w:rsid w:val="00184D67"/>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78F"/>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310F"/>
    <w:rsid w:val="001B3964"/>
    <w:rsid w:val="001B4BCB"/>
    <w:rsid w:val="001B4DE9"/>
    <w:rsid w:val="001B53B5"/>
    <w:rsid w:val="001B5659"/>
    <w:rsid w:val="001B5A05"/>
    <w:rsid w:val="001B5F1E"/>
    <w:rsid w:val="001B69BB"/>
    <w:rsid w:val="001B6BBA"/>
    <w:rsid w:val="001B79B3"/>
    <w:rsid w:val="001B7A4C"/>
    <w:rsid w:val="001B7D72"/>
    <w:rsid w:val="001C0040"/>
    <w:rsid w:val="001C0249"/>
    <w:rsid w:val="001C031C"/>
    <w:rsid w:val="001C07DB"/>
    <w:rsid w:val="001C0EEC"/>
    <w:rsid w:val="001C11FC"/>
    <w:rsid w:val="001C1D4F"/>
    <w:rsid w:val="001C21AB"/>
    <w:rsid w:val="001C2C26"/>
    <w:rsid w:val="001C2C7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4DCD"/>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33BC"/>
    <w:rsid w:val="002148F7"/>
    <w:rsid w:val="002149E0"/>
    <w:rsid w:val="002157A5"/>
    <w:rsid w:val="00215D2E"/>
    <w:rsid w:val="00216884"/>
    <w:rsid w:val="00216B53"/>
    <w:rsid w:val="00216BFE"/>
    <w:rsid w:val="002176A3"/>
    <w:rsid w:val="00217CD5"/>
    <w:rsid w:val="00217D89"/>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285"/>
    <w:rsid w:val="00245320"/>
    <w:rsid w:val="00245525"/>
    <w:rsid w:val="002465DC"/>
    <w:rsid w:val="00246B27"/>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D67"/>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4D5"/>
    <w:rsid w:val="0026296A"/>
    <w:rsid w:val="00263E51"/>
    <w:rsid w:val="00263F68"/>
    <w:rsid w:val="00264410"/>
    <w:rsid w:val="00264666"/>
    <w:rsid w:val="00264F8C"/>
    <w:rsid w:val="00265560"/>
    <w:rsid w:val="00265627"/>
    <w:rsid w:val="0026598E"/>
    <w:rsid w:val="00265AA5"/>
    <w:rsid w:val="00265B78"/>
    <w:rsid w:val="00266269"/>
    <w:rsid w:val="00266E68"/>
    <w:rsid w:val="00267365"/>
    <w:rsid w:val="00267C34"/>
    <w:rsid w:val="00267EBF"/>
    <w:rsid w:val="00270097"/>
    <w:rsid w:val="0027064D"/>
    <w:rsid w:val="00270673"/>
    <w:rsid w:val="00270A44"/>
    <w:rsid w:val="002712ED"/>
    <w:rsid w:val="0027134D"/>
    <w:rsid w:val="0027178B"/>
    <w:rsid w:val="00271991"/>
    <w:rsid w:val="0027358D"/>
    <w:rsid w:val="00273749"/>
    <w:rsid w:val="00273C18"/>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097"/>
    <w:rsid w:val="00285193"/>
    <w:rsid w:val="00285267"/>
    <w:rsid w:val="00285833"/>
    <w:rsid w:val="00285EA4"/>
    <w:rsid w:val="00285F3E"/>
    <w:rsid w:val="002864BA"/>
    <w:rsid w:val="0028699D"/>
    <w:rsid w:val="00287209"/>
    <w:rsid w:val="00287482"/>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EC5"/>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3A97"/>
    <w:rsid w:val="002C4096"/>
    <w:rsid w:val="002C41F8"/>
    <w:rsid w:val="002C440B"/>
    <w:rsid w:val="002C47FC"/>
    <w:rsid w:val="002C58FB"/>
    <w:rsid w:val="002C7273"/>
    <w:rsid w:val="002C7BE0"/>
    <w:rsid w:val="002D11E7"/>
    <w:rsid w:val="002D1B78"/>
    <w:rsid w:val="002D261B"/>
    <w:rsid w:val="002D2B35"/>
    <w:rsid w:val="002D2EC6"/>
    <w:rsid w:val="002D34DC"/>
    <w:rsid w:val="002D3868"/>
    <w:rsid w:val="002D3A25"/>
    <w:rsid w:val="002D4063"/>
    <w:rsid w:val="002D4C02"/>
    <w:rsid w:val="002D5FB2"/>
    <w:rsid w:val="002D67DA"/>
    <w:rsid w:val="002D746A"/>
    <w:rsid w:val="002D754A"/>
    <w:rsid w:val="002D757D"/>
    <w:rsid w:val="002D7CE3"/>
    <w:rsid w:val="002D7D98"/>
    <w:rsid w:val="002D7F90"/>
    <w:rsid w:val="002E0197"/>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AD0"/>
    <w:rsid w:val="002F2B36"/>
    <w:rsid w:val="002F2FD7"/>
    <w:rsid w:val="002F3085"/>
    <w:rsid w:val="002F3285"/>
    <w:rsid w:val="002F3D8C"/>
    <w:rsid w:val="002F3F62"/>
    <w:rsid w:val="002F3F7F"/>
    <w:rsid w:val="002F4C5B"/>
    <w:rsid w:val="002F4D24"/>
    <w:rsid w:val="002F5CE1"/>
    <w:rsid w:val="002F5D6D"/>
    <w:rsid w:val="002F628F"/>
    <w:rsid w:val="002F659D"/>
    <w:rsid w:val="002F6CF5"/>
    <w:rsid w:val="002F751C"/>
    <w:rsid w:val="002F7E45"/>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315"/>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F96"/>
    <w:rsid w:val="00324F11"/>
    <w:rsid w:val="00325044"/>
    <w:rsid w:val="003254B0"/>
    <w:rsid w:val="003255A4"/>
    <w:rsid w:val="00325E67"/>
    <w:rsid w:val="00325E9C"/>
    <w:rsid w:val="003269C9"/>
    <w:rsid w:val="003308D6"/>
    <w:rsid w:val="00330B77"/>
    <w:rsid w:val="003321E7"/>
    <w:rsid w:val="00332582"/>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310"/>
    <w:rsid w:val="003935A6"/>
    <w:rsid w:val="00393C99"/>
    <w:rsid w:val="00393E33"/>
    <w:rsid w:val="00394697"/>
    <w:rsid w:val="00394D9F"/>
    <w:rsid w:val="003950B6"/>
    <w:rsid w:val="0039578B"/>
    <w:rsid w:val="003957BD"/>
    <w:rsid w:val="003962E2"/>
    <w:rsid w:val="00396BEF"/>
    <w:rsid w:val="003970F9"/>
    <w:rsid w:val="00397688"/>
    <w:rsid w:val="00397B73"/>
    <w:rsid w:val="00397E71"/>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6D33"/>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C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0A7A"/>
    <w:rsid w:val="003F1740"/>
    <w:rsid w:val="003F193B"/>
    <w:rsid w:val="003F1B67"/>
    <w:rsid w:val="003F1FE7"/>
    <w:rsid w:val="003F26A1"/>
    <w:rsid w:val="003F3261"/>
    <w:rsid w:val="003F3332"/>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4F62"/>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2F1"/>
    <w:rsid w:val="00427497"/>
    <w:rsid w:val="0042764B"/>
    <w:rsid w:val="00427CD5"/>
    <w:rsid w:val="00427DC8"/>
    <w:rsid w:val="004300E3"/>
    <w:rsid w:val="00430C4E"/>
    <w:rsid w:val="00431585"/>
    <w:rsid w:val="00432460"/>
    <w:rsid w:val="004327E2"/>
    <w:rsid w:val="0043286B"/>
    <w:rsid w:val="0043316E"/>
    <w:rsid w:val="0043323D"/>
    <w:rsid w:val="00433677"/>
    <w:rsid w:val="00433D42"/>
    <w:rsid w:val="004349E1"/>
    <w:rsid w:val="00434CB5"/>
    <w:rsid w:val="004356A8"/>
    <w:rsid w:val="0043595D"/>
    <w:rsid w:val="00435AEA"/>
    <w:rsid w:val="00435D5E"/>
    <w:rsid w:val="00435F94"/>
    <w:rsid w:val="00436A79"/>
    <w:rsid w:val="00437751"/>
    <w:rsid w:val="004377CE"/>
    <w:rsid w:val="00437969"/>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47D92"/>
    <w:rsid w:val="0045011C"/>
    <w:rsid w:val="00450A0D"/>
    <w:rsid w:val="0045110C"/>
    <w:rsid w:val="00451E8F"/>
    <w:rsid w:val="00452BA9"/>
    <w:rsid w:val="00453424"/>
    <w:rsid w:val="00453AB1"/>
    <w:rsid w:val="00453E35"/>
    <w:rsid w:val="0045451D"/>
    <w:rsid w:val="00454756"/>
    <w:rsid w:val="0045500C"/>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BA"/>
    <w:rsid w:val="00464DCA"/>
    <w:rsid w:val="00465778"/>
    <w:rsid w:val="00465935"/>
    <w:rsid w:val="00465DC5"/>
    <w:rsid w:val="00465FAF"/>
    <w:rsid w:val="00465FCD"/>
    <w:rsid w:val="00466EB3"/>
    <w:rsid w:val="00467014"/>
    <w:rsid w:val="004671CB"/>
    <w:rsid w:val="00467ED1"/>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531C"/>
    <w:rsid w:val="004764AD"/>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6C72"/>
    <w:rsid w:val="00497088"/>
    <w:rsid w:val="004970A4"/>
    <w:rsid w:val="004970AA"/>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01B"/>
    <w:rsid w:val="004C04E8"/>
    <w:rsid w:val="004C04EA"/>
    <w:rsid w:val="004C0EA9"/>
    <w:rsid w:val="004C0F86"/>
    <w:rsid w:val="004C11D7"/>
    <w:rsid w:val="004C1373"/>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5C85"/>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200"/>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361"/>
    <w:rsid w:val="0051065A"/>
    <w:rsid w:val="00510850"/>
    <w:rsid w:val="00510C05"/>
    <w:rsid w:val="00510F26"/>
    <w:rsid w:val="0051129C"/>
    <w:rsid w:val="00511AD6"/>
    <w:rsid w:val="005126DD"/>
    <w:rsid w:val="005127A9"/>
    <w:rsid w:val="005129FB"/>
    <w:rsid w:val="00512DC5"/>
    <w:rsid w:val="00512F4A"/>
    <w:rsid w:val="00512FA1"/>
    <w:rsid w:val="0051326A"/>
    <w:rsid w:val="00514551"/>
    <w:rsid w:val="00514E04"/>
    <w:rsid w:val="005156B7"/>
    <w:rsid w:val="00516351"/>
    <w:rsid w:val="00516B67"/>
    <w:rsid w:val="00516B91"/>
    <w:rsid w:val="0051797B"/>
    <w:rsid w:val="00517CB2"/>
    <w:rsid w:val="00517D86"/>
    <w:rsid w:val="005204A6"/>
    <w:rsid w:val="00520B1F"/>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1335"/>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0DED"/>
    <w:rsid w:val="00541815"/>
    <w:rsid w:val="00541A68"/>
    <w:rsid w:val="00541FCE"/>
    <w:rsid w:val="00542313"/>
    <w:rsid w:val="0054312A"/>
    <w:rsid w:val="005432D7"/>
    <w:rsid w:val="005438BF"/>
    <w:rsid w:val="00543B0E"/>
    <w:rsid w:val="005447FE"/>
    <w:rsid w:val="0054580E"/>
    <w:rsid w:val="005458E3"/>
    <w:rsid w:val="00545BEA"/>
    <w:rsid w:val="0054613A"/>
    <w:rsid w:val="005469FA"/>
    <w:rsid w:val="00546DA4"/>
    <w:rsid w:val="00546E71"/>
    <w:rsid w:val="00546F69"/>
    <w:rsid w:val="00547649"/>
    <w:rsid w:val="005506B4"/>
    <w:rsid w:val="00550737"/>
    <w:rsid w:val="00551795"/>
    <w:rsid w:val="005523C9"/>
    <w:rsid w:val="00552E36"/>
    <w:rsid w:val="005532F1"/>
    <w:rsid w:val="005534D3"/>
    <w:rsid w:val="0055370A"/>
    <w:rsid w:val="005538AC"/>
    <w:rsid w:val="00553EFF"/>
    <w:rsid w:val="005540DE"/>
    <w:rsid w:val="00554A45"/>
    <w:rsid w:val="00554DD5"/>
    <w:rsid w:val="005555D8"/>
    <w:rsid w:val="00555B93"/>
    <w:rsid w:val="00556992"/>
    <w:rsid w:val="005579D9"/>
    <w:rsid w:val="00557E8F"/>
    <w:rsid w:val="0056035A"/>
    <w:rsid w:val="0056040C"/>
    <w:rsid w:val="00560625"/>
    <w:rsid w:val="00560718"/>
    <w:rsid w:val="00560A3F"/>
    <w:rsid w:val="00561617"/>
    <w:rsid w:val="00561D37"/>
    <w:rsid w:val="00562805"/>
    <w:rsid w:val="0056293F"/>
    <w:rsid w:val="00562E50"/>
    <w:rsid w:val="00562F9E"/>
    <w:rsid w:val="005641B6"/>
    <w:rsid w:val="005644B5"/>
    <w:rsid w:val="00564D59"/>
    <w:rsid w:val="00565CFB"/>
    <w:rsid w:val="00566031"/>
    <w:rsid w:val="00566187"/>
    <w:rsid w:val="00566A76"/>
    <w:rsid w:val="00570436"/>
    <w:rsid w:val="005707A6"/>
    <w:rsid w:val="005715CC"/>
    <w:rsid w:val="005715F3"/>
    <w:rsid w:val="0057186C"/>
    <w:rsid w:val="00572176"/>
    <w:rsid w:val="005723A9"/>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B99"/>
    <w:rsid w:val="00594FF6"/>
    <w:rsid w:val="0059513E"/>
    <w:rsid w:val="005956DD"/>
    <w:rsid w:val="0059572E"/>
    <w:rsid w:val="00595748"/>
    <w:rsid w:val="00596623"/>
    <w:rsid w:val="00596849"/>
    <w:rsid w:val="00596DC4"/>
    <w:rsid w:val="0059716C"/>
    <w:rsid w:val="00597281"/>
    <w:rsid w:val="00597C00"/>
    <w:rsid w:val="005A10AC"/>
    <w:rsid w:val="005A14E2"/>
    <w:rsid w:val="005A153C"/>
    <w:rsid w:val="005A1D4B"/>
    <w:rsid w:val="005A2682"/>
    <w:rsid w:val="005A2AA9"/>
    <w:rsid w:val="005A2AAA"/>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320"/>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D098C"/>
    <w:rsid w:val="005D0A69"/>
    <w:rsid w:val="005D0EDB"/>
    <w:rsid w:val="005D1000"/>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0FD"/>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E94"/>
    <w:rsid w:val="00615151"/>
    <w:rsid w:val="00615568"/>
    <w:rsid w:val="006167CA"/>
    <w:rsid w:val="006175D7"/>
    <w:rsid w:val="00617636"/>
    <w:rsid w:val="00620166"/>
    <w:rsid w:val="006204AD"/>
    <w:rsid w:val="006208C4"/>
    <w:rsid w:val="00620E61"/>
    <w:rsid w:val="00621785"/>
    <w:rsid w:val="00621D11"/>
    <w:rsid w:val="00621EEA"/>
    <w:rsid w:val="00622BE1"/>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37682"/>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3CF"/>
    <w:rsid w:val="00667439"/>
    <w:rsid w:val="00667790"/>
    <w:rsid w:val="00667B4D"/>
    <w:rsid w:val="00667BCD"/>
    <w:rsid w:val="00670441"/>
    <w:rsid w:val="00670AA0"/>
    <w:rsid w:val="00670B18"/>
    <w:rsid w:val="00670F57"/>
    <w:rsid w:val="00672BA5"/>
    <w:rsid w:val="006732E3"/>
    <w:rsid w:val="00673517"/>
    <w:rsid w:val="0067372B"/>
    <w:rsid w:val="006741F9"/>
    <w:rsid w:val="00674454"/>
    <w:rsid w:val="006746A3"/>
    <w:rsid w:val="006746FB"/>
    <w:rsid w:val="00674A5F"/>
    <w:rsid w:val="00674EAB"/>
    <w:rsid w:val="00675469"/>
    <w:rsid w:val="006754F9"/>
    <w:rsid w:val="006756B4"/>
    <w:rsid w:val="006757DF"/>
    <w:rsid w:val="00675AF1"/>
    <w:rsid w:val="0067613E"/>
    <w:rsid w:val="0067622B"/>
    <w:rsid w:val="0067638C"/>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1F31"/>
    <w:rsid w:val="00692400"/>
    <w:rsid w:val="006925D0"/>
    <w:rsid w:val="006929C4"/>
    <w:rsid w:val="00692B44"/>
    <w:rsid w:val="00693321"/>
    <w:rsid w:val="006935A6"/>
    <w:rsid w:val="00693A14"/>
    <w:rsid w:val="0069445A"/>
    <w:rsid w:val="00694511"/>
    <w:rsid w:val="00694558"/>
    <w:rsid w:val="006948CF"/>
    <w:rsid w:val="006951CD"/>
    <w:rsid w:val="006951E0"/>
    <w:rsid w:val="006968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3C9E"/>
    <w:rsid w:val="006A3CE5"/>
    <w:rsid w:val="006A4A52"/>
    <w:rsid w:val="006A4D1B"/>
    <w:rsid w:val="006A4DE5"/>
    <w:rsid w:val="006A4DF3"/>
    <w:rsid w:val="006A514A"/>
    <w:rsid w:val="006A5F2D"/>
    <w:rsid w:val="006A6209"/>
    <w:rsid w:val="006A678C"/>
    <w:rsid w:val="006A70A1"/>
    <w:rsid w:val="006A7A01"/>
    <w:rsid w:val="006A7EC3"/>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307"/>
    <w:rsid w:val="00715606"/>
    <w:rsid w:val="00716336"/>
    <w:rsid w:val="00716A0A"/>
    <w:rsid w:val="00716E28"/>
    <w:rsid w:val="00716F90"/>
    <w:rsid w:val="0071777A"/>
    <w:rsid w:val="00717C49"/>
    <w:rsid w:val="0072007D"/>
    <w:rsid w:val="0072032A"/>
    <w:rsid w:val="00720579"/>
    <w:rsid w:val="0072065C"/>
    <w:rsid w:val="0072227E"/>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3077"/>
    <w:rsid w:val="00733D14"/>
    <w:rsid w:val="00734756"/>
    <w:rsid w:val="00734AE7"/>
    <w:rsid w:val="00734E63"/>
    <w:rsid w:val="00734F8B"/>
    <w:rsid w:val="007351E8"/>
    <w:rsid w:val="007359D8"/>
    <w:rsid w:val="00735F15"/>
    <w:rsid w:val="00736218"/>
    <w:rsid w:val="00736496"/>
    <w:rsid w:val="00736802"/>
    <w:rsid w:val="00736890"/>
    <w:rsid w:val="00736A6E"/>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0E8"/>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0DC9"/>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03F8"/>
    <w:rsid w:val="0078115F"/>
    <w:rsid w:val="007812A6"/>
    <w:rsid w:val="007813D6"/>
    <w:rsid w:val="007814C9"/>
    <w:rsid w:val="007819CE"/>
    <w:rsid w:val="007822A6"/>
    <w:rsid w:val="00782A8F"/>
    <w:rsid w:val="00783B18"/>
    <w:rsid w:val="00783E8A"/>
    <w:rsid w:val="00784B52"/>
    <w:rsid w:val="00784D32"/>
    <w:rsid w:val="00785764"/>
    <w:rsid w:val="00785956"/>
    <w:rsid w:val="00786D7B"/>
    <w:rsid w:val="00787337"/>
    <w:rsid w:val="0078779E"/>
    <w:rsid w:val="007878B3"/>
    <w:rsid w:val="00790455"/>
    <w:rsid w:val="0079051F"/>
    <w:rsid w:val="007907A6"/>
    <w:rsid w:val="0079094B"/>
    <w:rsid w:val="00790F66"/>
    <w:rsid w:val="0079108B"/>
    <w:rsid w:val="00791213"/>
    <w:rsid w:val="00791A53"/>
    <w:rsid w:val="007928F7"/>
    <w:rsid w:val="00792C8B"/>
    <w:rsid w:val="00794685"/>
    <w:rsid w:val="00795A88"/>
    <w:rsid w:val="007964A2"/>
    <w:rsid w:val="007979A0"/>
    <w:rsid w:val="007A0661"/>
    <w:rsid w:val="007A0A70"/>
    <w:rsid w:val="007A0A7D"/>
    <w:rsid w:val="007A126F"/>
    <w:rsid w:val="007A156B"/>
    <w:rsid w:val="007A1A5C"/>
    <w:rsid w:val="007A1B16"/>
    <w:rsid w:val="007A2329"/>
    <w:rsid w:val="007A23C0"/>
    <w:rsid w:val="007A2585"/>
    <w:rsid w:val="007A3629"/>
    <w:rsid w:val="007A3ABC"/>
    <w:rsid w:val="007A3ADD"/>
    <w:rsid w:val="007A3C2D"/>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048"/>
    <w:rsid w:val="007B6DB3"/>
    <w:rsid w:val="007B6F7C"/>
    <w:rsid w:val="007B718C"/>
    <w:rsid w:val="007B7B7D"/>
    <w:rsid w:val="007C022B"/>
    <w:rsid w:val="007C02B7"/>
    <w:rsid w:val="007C03E7"/>
    <w:rsid w:val="007C0812"/>
    <w:rsid w:val="007C09ED"/>
    <w:rsid w:val="007C1035"/>
    <w:rsid w:val="007C1338"/>
    <w:rsid w:val="007C153E"/>
    <w:rsid w:val="007C2361"/>
    <w:rsid w:val="007C23F0"/>
    <w:rsid w:val="007C2B19"/>
    <w:rsid w:val="007C303B"/>
    <w:rsid w:val="007C3152"/>
    <w:rsid w:val="007C379B"/>
    <w:rsid w:val="007C395A"/>
    <w:rsid w:val="007C3B26"/>
    <w:rsid w:val="007C3BE3"/>
    <w:rsid w:val="007C3FF1"/>
    <w:rsid w:val="007C4218"/>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248F"/>
    <w:rsid w:val="007F2524"/>
    <w:rsid w:val="007F28A7"/>
    <w:rsid w:val="007F4062"/>
    <w:rsid w:val="007F426A"/>
    <w:rsid w:val="007F47F5"/>
    <w:rsid w:val="007F5321"/>
    <w:rsid w:val="007F5547"/>
    <w:rsid w:val="007F59BE"/>
    <w:rsid w:val="007F698C"/>
    <w:rsid w:val="007F7008"/>
    <w:rsid w:val="007F7363"/>
    <w:rsid w:val="007F7691"/>
    <w:rsid w:val="007F77FB"/>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368"/>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BF8"/>
    <w:rsid w:val="00823C7B"/>
    <w:rsid w:val="008248A0"/>
    <w:rsid w:val="00824C97"/>
    <w:rsid w:val="00824CB3"/>
    <w:rsid w:val="00824E9C"/>
    <w:rsid w:val="00825738"/>
    <w:rsid w:val="00825B05"/>
    <w:rsid w:val="00825BF2"/>
    <w:rsid w:val="00825F00"/>
    <w:rsid w:val="00825F39"/>
    <w:rsid w:val="00827E4A"/>
    <w:rsid w:val="00830409"/>
    <w:rsid w:val="00830845"/>
    <w:rsid w:val="00830CC9"/>
    <w:rsid w:val="00830E8C"/>
    <w:rsid w:val="00830F47"/>
    <w:rsid w:val="00832663"/>
    <w:rsid w:val="008329FC"/>
    <w:rsid w:val="00832C42"/>
    <w:rsid w:val="00832C92"/>
    <w:rsid w:val="00832E04"/>
    <w:rsid w:val="008334CA"/>
    <w:rsid w:val="008336BE"/>
    <w:rsid w:val="00833C77"/>
    <w:rsid w:val="008342C5"/>
    <w:rsid w:val="0083437B"/>
    <w:rsid w:val="008344A5"/>
    <w:rsid w:val="008347A9"/>
    <w:rsid w:val="00834868"/>
    <w:rsid w:val="00834EF3"/>
    <w:rsid w:val="008358C7"/>
    <w:rsid w:val="008358CD"/>
    <w:rsid w:val="00835A7E"/>
    <w:rsid w:val="00835DCD"/>
    <w:rsid w:val="00837ADA"/>
    <w:rsid w:val="008406B9"/>
    <w:rsid w:val="008406DD"/>
    <w:rsid w:val="008407D4"/>
    <w:rsid w:val="00840845"/>
    <w:rsid w:val="0084110C"/>
    <w:rsid w:val="0084221A"/>
    <w:rsid w:val="00842448"/>
    <w:rsid w:val="00842E80"/>
    <w:rsid w:val="00842FF5"/>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924"/>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52E8"/>
    <w:rsid w:val="00885468"/>
    <w:rsid w:val="0088572D"/>
    <w:rsid w:val="008857C8"/>
    <w:rsid w:val="00886399"/>
    <w:rsid w:val="008900C1"/>
    <w:rsid w:val="008905BC"/>
    <w:rsid w:val="00890641"/>
    <w:rsid w:val="008906D8"/>
    <w:rsid w:val="00890767"/>
    <w:rsid w:val="0089077B"/>
    <w:rsid w:val="008908C9"/>
    <w:rsid w:val="00890EAB"/>
    <w:rsid w:val="008917BC"/>
    <w:rsid w:val="00891D70"/>
    <w:rsid w:val="0089288C"/>
    <w:rsid w:val="008929DA"/>
    <w:rsid w:val="00892A80"/>
    <w:rsid w:val="0089312B"/>
    <w:rsid w:val="008932A4"/>
    <w:rsid w:val="00893844"/>
    <w:rsid w:val="008940D2"/>
    <w:rsid w:val="00894402"/>
    <w:rsid w:val="00894968"/>
    <w:rsid w:val="0089547A"/>
    <w:rsid w:val="0089605E"/>
    <w:rsid w:val="00896271"/>
    <w:rsid w:val="00896D9A"/>
    <w:rsid w:val="00896ED5"/>
    <w:rsid w:val="008973F8"/>
    <w:rsid w:val="00897C29"/>
    <w:rsid w:val="008A0034"/>
    <w:rsid w:val="008A07AA"/>
    <w:rsid w:val="008A0D9E"/>
    <w:rsid w:val="008A11DD"/>
    <w:rsid w:val="008A1A0F"/>
    <w:rsid w:val="008A1B36"/>
    <w:rsid w:val="008A2129"/>
    <w:rsid w:val="008A34AC"/>
    <w:rsid w:val="008A3A2B"/>
    <w:rsid w:val="008A3BBB"/>
    <w:rsid w:val="008A3C66"/>
    <w:rsid w:val="008A417D"/>
    <w:rsid w:val="008A4FB9"/>
    <w:rsid w:val="008A5133"/>
    <w:rsid w:val="008A540D"/>
    <w:rsid w:val="008A5940"/>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611"/>
    <w:rsid w:val="00911A6E"/>
    <w:rsid w:val="00912403"/>
    <w:rsid w:val="00912514"/>
    <w:rsid w:val="009143D4"/>
    <w:rsid w:val="009143DD"/>
    <w:rsid w:val="0091522A"/>
    <w:rsid w:val="009152AC"/>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728"/>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B90"/>
    <w:rsid w:val="00952B8A"/>
    <w:rsid w:val="00953E08"/>
    <w:rsid w:val="00953E97"/>
    <w:rsid w:val="00955095"/>
    <w:rsid w:val="00955648"/>
    <w:rsid w:val="00955875"/>
    <w:rsid w:val="00956702"/>
    <w:rsid w:val="009571F6"/>
    <w:rsid w:val="00957278"/>
    <w:rsid w:val="009603B8"/>
    <w:rsid w:val="00962512"/>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964"/>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0BDA"/>
    <w:rsid w:val="00991634"/>
    <w:rsid w:val="00992E19"/>
    <w:rsid w:val="00992E43"/>
    <w:rsid w:val="0099313C"/>
    <w:rsid w:val="00993A89"/>
    <w:rsid w:val="00993FB9"/>
    <w:rsid w:val="009952E0"/>
    <w:rsid w:val="009965BC"/>
    <w:rsid w:val="0099662E"/>
    <w:rsid w:val="009967DD"/>
    <w:rsid w:val="00996C16"/>
    <w:rsid w:val="00996CF0"/>
    <w:rsid w:val="009A0756"/>
    <w:rsid w:val="009A0AB5"/>
    <w:rsid w:val="009A101A"/>
    <w:rsid w:val="009A1220"/>
    <w:rsid w:val="009A1B78"/>
    <w:rsid w:val="009A220F"/>
    <w:rsid w:val="009A2280"/>
    <w:rsid w:val="009A22B5"/>
    <w:rsid w:val="009A2386"/>
    <w:rsid w:val="009A2AF8"/>
    <w:rsid w:val="009A2E53"/>
    <w:rsid w:val="009A31A6"/>
    <w:rsid w:val="009A3488"/>
    <w:rsid w:val="009A363E"/>
    <w:rsid w:val="009A3673"/>
    <w:rsid w:val="009A41A7"/>
    <w:rsid w:val="009A44C5"/>
    <w:rsid w:val="009A5FCF"/>
    <w:rsid w:val="009A6531"/>
    <w:rsid w:val="009A7671"/>
    <w:rsid w:val="009A7783"/>
    <w:rsid w:val="009B013D"/>
    <w:rsid w:val="009B060F"/>
    <w:rsid w:val="009B0DFE"/>
    <w:rsid w:val="009B250F"/>
    <w:rsid w:val="009B26AC"/>
    <w:rsid w:val="009B273E"/>
    <w:rsid w:val="009B2789"/>
    <w:rsid w:val="009B2D90"/>
    <w:rsid w:val="009B3858"/>
    <w:rsid w:val="009B4243"/>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D5E"/>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F01C0"/>
    <w:rsid w:val="009F03C0"/>
    <w:rsid w:val="009F04C8"/>
    <w:rsid w:val="009F0D5A"/>
    <w:rsid w:val="009F201A"/>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629"/>
    <w:rsid w:val="00A028F5"/>
    <w:rsid w:val="00A032F0"/>
    <w:rsid w:val="00A035C9"/>
    <w:rsid w:val="00A03A7C"/>
    <w:rsid w:val="00A03B51"/>
    <w:rsid w:val="00A045A0"/>
    <w:rsid w:val="00A04629"/>
    <w:rsid w:val="00A04F95"/>
    <w:rsid w:val="00A0528C"/>
    <w:rsid w:val="00A053A6"/>
    <w:rsid w:val="00A053AF"/>
    <w:rsid w:val="00A05636"/>
    <w:rsid w:val="00A05F37"/>
    <w:rsid w:val="00A05F49"/>
    <w:rsid w:val="00A05FCE"/>
    <w:rsid w:val="00A061B5"/>
    <w:rsid w:val="00A06251"/>
    <w:rsid w:val="00A0633A"/>
    <w:rsid w:val="00A0650A"/>
    <w:rsid w:val="00A06C17"/>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33B"/>
    <w:rsid w:val="00A20B88"/>
    <w:rsid w:val="00A2148D"/>
    <w:rsid w:val="00A220AD"/>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0FEC"/>
    <w:rsid w:val="00A41222"/>
    <w:rsid w:val="00A41FF5"/>
    <w:rsid w:val="00A427AA"/>
    <w:rsid w:val="00A42825"/>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6FA"/>
    <w:rsid w:val="00A57DC3"/>
    <w:rsid w:val="00A57DDA"/>
    <w:rsid w:val="00A61519"/>
    <w:rsid w:val="00A61875"/>
    <w:rsid w:val="00A6204C"/>
    <w:rsid w:val="00A62440"/>
    <w:rsid w:val="00A6269B"/>
    <w:rsid w:val="00A628AD"/>
    <w:rsid w:val="00A62A2D"/>
    <w:rsid w:val="00A62CB2"/>
    <w:rsid w:val="00A630C2"/>
    <w:rsid w:val="00A63CCE"/>
    <w:rsid w:val="00A64194"/>
    <w:rsid w:val="00A64561"/>
    <w:rsid w:val="00A64885"/>
    <w:rsid w:val="00A64908"/>
    <w:rsid w:val="00A650AD"/>
    <w:rsid w:val="00A65680"/>
    <w:rsid w:val="00A65A7E"/>
    <w:rsid w:val="00A66589"/>
    <w:rsid w:val="00A666C4"/>
    <w:rsid w:val="00A66A6E"/>
    <w:rsid w:val="00A66D98"/>
    <w:rsid w:val="00A66EA6"/>
    <w:rsid w:val="00A6721A"/>
    <w:rsid w:val="00A675F3"/>
    <w:rsid w:val="00A70109"/>
    <w:rsid w:val="00A70679"/>
    <w:rsid w:val="00A70C21"/>
    <w:rsid w:val="00A71418"/>
    <w:rsid w:val="00A72242"/>
    <w:rsid w:val="00A72542"/>
    <w:rsid w:val="00A72684"/>
    <w:rsid w:val="00A72D7B"/>
    <w:rsid w:val="00A72F23"/>
    <w:rsid w:val="00A73904"/>
    <w:rsid w:val="00A7401D"/>
    <w:rsid w:val="00A74CBD"/>
    <w:rsid w:val="00A75E4F"/>
    <w:rsid w:val="00A76575"/>
    <w:rsid w:val="00A76761"/>
    <w:rsid w:val="00A76791"/>
    <w:rsid w:val="00A777AD"/>
    <w:rsid w:val="00A7797F"/>
    <w:rsid w:val="00A80146"/>
    <w:rsid w:val="00A802E1"/>
    <w:rsid w:val="00A80378"/>
    <w:rsid w:val="00A80421"/>
    <w:rsid w:val="00A80BC8"/>
    <w:rsid w:val="00A82BF0"/>
    <w:rsid w:val="00A82E67"/>
    <w:rsid w:val="00A83613"/>
    <w:rsid w:val="00A83702"/>
    <w:rsid w:val="00A84322"/>
    <w:rsid w:val="00A844DF"/>
    <w:rsid w:val="00A8528E"/>
    <w:rsid w:val="00A857EC"/>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60D"/>
    <w:rsid w:val="00AC1A16"/>
    <w:rsid w:val="00AC1F02"/>
    <w:rsid w:val="00AC21EC"/>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B4E"/>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57B5"/>
    <w:rsid w:val="00AF6BEB"/>
    <w:rsid w:val="00AF7DA4"/>
    <w:rsid w:val="00B00129"/>
    <w:rsid w:val="00B0088B"/>
    <w:rsid w:val="00B009E9"/>
    <w:rsid w:val="00B01184"/>
    <w:rsid w:val="00B01891"/>
    <w:rsid w:val="00B01AF5"/>
    <w:rsid w:val="00B01BDC"/>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6780"/>
    <w:rsid w:val="00B668A9"/>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5702"/>
    <w:rsid w:val="00B760FE"/>
    <w:rsid w:val="00B76305"/>
    <w:rsid w:val="00B807A9"/>
    <w:rsid w:val="00B80B8D"/>
    <w:rsid w:val="00B80E18"/>
    <w:rsid w:val="00B8118D"/>
    <w:rsid w:val="00B814F0"/>
    <w:rsid w:val="00B815DA"/>
    <w:rsid w:val="00B8183A"/>
    <w:rsid w:val="00B835D6"/>
    <w:rsid w:val="00B84334"/>
    <w:rsid w:val="00B85EA5"/>
    <w:rsid w:val="00B85F09"/>
    <w:rsid w:val="00B866A1"/>
    <w:rsid w:val="00B86D01"/>
    <w:rsid w:val="00B86FD5"/>
    <w:rsid w:val="00B87903"/>
    <w:rsid w:val="00B90231"/>
    <w:rsid w:val="00B907D9"/>
    <w:rsid w:val="00B907EE"/>
    <w:rsid w:val="00B91023"/>
    <w:rsid w:val="00B91B62"/>
    <w:rsid w:val="00B91E01"/>
    <w:rsid w:val="00B92B48"/>
    <w:rsid w:val="00B92C0D"/>
    <w:rsid w:val="00B93595"/>
    <w:rsid w:val="00B93ADF"/>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0FAF"/>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0E0"/>
    <w:rsid w:val="00BC0326"/>
    <w:rsid w:val="00BC0A11"/>
    <w:rsid w:val="00BC0F8E"/>
    <w:rsid w:val="00BC1482"/>
    <w:rsid w:val="00BC16EF"/>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6006"/>
    <w:rsid w:val="00BD63BF"/>
    <w:rsid w:val="00BD64D6"/>
    <w:rsid w:val="00BD6770"/>
    <w:rsid w:val="00BD681B"/>
    <w:rsid w:val="00BD6DAA"/>
    <w:rsid w:val="00BD6F48"/>
    <w:rsid w:val="00BD72A1"/>
    <w:rsid w:val="00BD7E07"/>
    <w:rsid w:val="00BE0B7C"/>
    <w:rsid w:val="00BE1680"/>
    <w:rsid w:val="00BE16B5"/>
    <w:rsid w:val="00BE18FC"/>
    <w:rsid w:val="00BE22FC"/>
    <w:rsid w:val="00BE252F"/>
    <w:rsid w:val="00BE34B7"/>
    <w:rsid w:val="00BE3689"/>
    <w:rsid w:val="00BE487C"/>
    <w:rsid w:val="00BE5353"/>
    <w:rsid w:val="00BE5C22"/>
    <w:rsid w:val="00BE5CF5"/>
    <w:rsid w:val="00BE6189"/>
    <w:rsid w:val="00BE687E"/>
    <w:rsid w:val="00BE69C7"/>
    <w:rsid w:val="00BE7901"/>
    <w:rsid w:val="00BE7C72"/>
    <w:rsid w:val="00BE7D2D"/>
    <w:rsid w:val="00BE7D80"/>
    <w:rsid w:val="00BF0151"/>
    <w:rsid w:val="00BF09F3"/>
    <w:rsid w:val="00BF0CEB"/>
    <w:rsid w:val="00BF1840"/>
    <w:rsid w:val="00BF277F"/>
    <w:rsid w:val="00BF2F72"/>
    <w:rsid w:val="00BF307E"/>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3A73"/>
    <w:rsid w:val="00C04424"/>
    <w:rsid w:val="00C044BA"/>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0A29"/>
    <w:rsid w:val="00C21654"/>
    <w:rsid w:val="00C2179B"/>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2206"/>
    <w:rsid w:val="00C33117"/>
    <w:rsid w:val="00C336D6"/>
    <w:rsid w:val="00C33BF8"/>
    <w:rsid w:val="00C33F60"/>
    <w:rsid w:val="00C3431C"/>
    <w:rsid w:val="00C3443D"/>
    <w:rsid w:val="00C35330"/>
    <w:rsid w:val="00C3540F"/>
    <w:rsid w:val="00C357EA"/>
    <w:rsid w:val="00C35837"/>
    <w:rsid w:val="00C35A13"/>
    <w:rsid w:val="00C35F9C"/>
    <w:rsid w:val="00C36586"/>
    <w:rsid w:val="00C370D5"/>
    <w:rsid w:val="00C37418"/>
    <w:rsid w:val="00C3755A"/>
    <w:rsid w:val="00C37884"/>
    <w:rsid w:val="00C37E81"/>
    <w:rsid w:val="00C401F8"/>
    <w:rsid w:val="00C403D0"/>
    <w:rsid w:val="00C41295"/>
    <w:rsid w:val="00C41696"/>
    <w:rsid w:val="00C4186F"/>
    <w:rsid w:val="00C41F0F"/>
    <w:rsid w:val="00C41F27"/>
    <w:rsid w:val="00C42A9F"/>
    <w:rsid w:val="00C43033"/>
    <w:rsid w:val="00C431A6"/>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6DF"/>
    <w:rsid w:val="00C568F0"/>
    <w:rsid w:val="00C57FE5"/>
    <w:rsid w:val="00C605BE"/>
    <w:rsid w:val="00C607EA"/>
    <w:rsid w:val="00C60E39"/>
    <w:rsid w:val="00C610A6"/>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1200"/>
    <w:rsid w:val="00C91A1D"/>
    <w:rsid w:val="00C91A62"/>
    <w:rsid w:val="00C921B9"/>
    <w:rsid w:val="00C926FB"/>
    <w:rsid w:val="00C927D7"/>
    <w:rsid w:val="00C92873"/>
    <w:rsid w:val="00C92FD8"/>
    <w:rsid w:val="00C93508"/>
    <w:rsid w:val="00C93772"/>
    <w:rsid w:val="00C94237"/>
    <w:rsid w:val="00C946EE"/>
    <w:rsid w:val="00C94BFF"/>
    <w:rsid w:val="00C9550D"/>
    <w:rsid w:val="00C95607"/>
    <w:rsid w:val="00C9669B"/>
    <w:rsid w:val="00C96978"/>
    <w:rsid w:val="00C96D40"/>
    <w:rsid w:val="00C96E73"/>
    <w:rsid w:val="00C97524"/>
    <w:rsid w:val="00C97700"/>
    <w:rsid w:val="00CA02DD"/>
    <w:rsid w:val="00CA065B"/>
    <w:rsid w:val="00CA1956"/>
    <w:rsid w:val="00CA2002"/>
    <w:rsid w:val="00CA2354"/>
    <w:rsid w:val="00CA2969"/>
    <w:rsid w:val="00CA29AC"/>
    <w:rsid w:val="00CA2F75"/>
    <w:rsid w:val="00CA3BFC"/>
    <w:rsid w:val="00CA3DA9"/>
    <w:rsid w:val="00CA4593"/>
    <w:rsid w:val="00CA45C5"/>
    <w:rsid w:val="00CA4709"/>
    <w:rsid w:val="00CA4E8B"/>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8"/>
    <w:rsid w:val="00CB72E5"/>
    <w:rsid w:val="00CB7426"/>
    <w:rsid w:val="00CB75BA"/>
    <w:rsid w:val="00CB77C7"/>
    <w:rsid w:val="00CB79F4"/>
    <w:rsid w:val="00CB7D12"/>
    <w:rsid w:val="00CB7E72"/>
    <w:rsid w:val="00CC017B"/>
    <w:rsid w:val="00CC0378"/>
    <w:rsid w:val="00CC0CF0"/>
    <w:rsid w:val="00CC113D"/>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0F75"/>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C67"/>
    <w:rsid w:val="00CD6CC5"/>
    <w:rsid w:val="00CD7F5F"/>
    <w:rsid w:val="00CE0077"/>
    <w:rsid w:val="00CE009C"/>
    <w:rsid w:val="00CE11BE"/>
    <w:rsid w:val="00CE1720"/>
    <w:rsid w:val="00CE29B0"/>
    <w:rsid w:val="00CE2BF7"/>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14D"/>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5F30"/>
    <w:rsid w:val="00D164D0"/>
    <w:rsid w:val="00D1660A"/>
    <w:rsid w:val="00D17C35"/>
    <w:rsid w:val="00D17FB1"/>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64DA"/>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3666"/>
    <w:rsid w:val="00D543B1"/>
    <w:rsid w:val="00D54986"/>
    <w:rsid w:val="00D54A42"/>
    <w:rsid w:val="00D55289"/>
    <w:rsid w:val="00D57827"/>
    <w:rsid w:val="00D57D0F"/>
    <w:rsid w:val="00D60743"/>
    <w:rsid w:val="00D609C7"/>
    <w:rsid w:val="00D60A86"/>
    <w:rsid w:val="00D617F1"/>
    <w:rsid w:val="00D61CEA"/>
    <w:rsid w:val="00D61DE9"/>
    <w:rsid w:val="00D6206A"/>
    <w:rsid w:val="00D62365"/>
    <w:rsid w:val="00D626D4"/>
    <w:rsid w:val="00D629D6"/>
    <w:rsid w:val="00D62C30"/>
    <w:rsid w:val="00D630D2"/>
    <w:rsid w:val="00D63417"/>
    <w:rsid w:val="00D6341E"/>
    <w:rsid w:val="00D6354E"/>
    <w:rsid w:val="00D6367A"/>
    <w:rsid w:val="00D6371C"/>
    <w:rsid w:val="00D63886"/>
    <w:rsid w:val="00D63A18"/>
    <w:rsid w:val="00D63AC8"/>
    <w:rsid w:val="00D641A9"/>
    <w:rsid w:val="00D64439"/>
    <w:rsid w:val="00D654D1"/>
    <w:rsid w:val="00D656CA"/>
    <w:rsid w:val="00D656F5"/>
    <w:rsid w:val="00D6630F"/>
    <w:rsid w:val="00D664C2"/>
    <w:rsid w:val="00D66AA6"/>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A5E"/>
    <w:rsid w:val="00D74CED"/>
    <w:rsid w:val="00D75991"/>
    <w:rsid w:val="00D7620D"/>
    <w:rsid w:val="00D765A4"/>
    <w:rsid w:val="00D76BA8"/>
    <w:rsid w:val="00D7750C"/>
    <w:rsid w:val="00D8002A"/>
    <w:rsid w:val="00D81738"/>
    <w:rsid w:val="00D81755"/>
    <w:rsid w:val="00D81C5E"/>
    <w:rsid w:val="00D83342"/>
    <w:rsid w:val="00D83AA7"/>
    <w:rsid w:val="00D83B43"/>
    <w:rsid w:val="00D8447C"/>
    <w:rsid w:val="00D844B4"/>
    <w:rsid w:val="00D84E47"/>
    <w:rsid w:val="00D85464"/>
    <w:rsid w:val="00D85A64"/>
    <w:rsid w:val="00D865C3"/>
    <w:rsid w:val="00D869B5"/>
    <w:rsid w:val="00D87160"/>
    <w:rsid w:val="00D87385"/>
    <w:rsid w:val="00D87B39"/>
    <w:rsid w:val="00D9027D"/>
    <w:rsid w:val="00D91FEA"/>
    <w:rsid w:val="00D92804"/>
    <w:rsid w:val="00D931D6"/>
    <w:rsid w:val="00D93274"/>
    <w:rsid w:val="00D93467"/>
    <w:rsid w:val="00D93D87"/>
    <w:rsid w:val="00D9480F"/>
    <w:rsid w:val="00D94FE0"/>
    <w:rsid w:val="00D95078"/>
    <w:rsid w:val="00D950A1"/>
    <w:rsid w:val="00D95980"/>
    <w:rsid w:val="00D96235"/>
    <w:rsid w:val="00D96E91"/>
    <w:rsid w:val="00D97414"/>
    <w:rsid w:val="00D974AD"/>
    <w:rsid w:val="00D9775C"/>
    <w:rsid w:val="00D97BBF"/>
    <w:rsid w:val="00D97C73"/>
    <w:rsid w:val="00DA0569"/>
    <w:rsid w:val="00DA06B4"/>
    <w:rsid w:val="00DA0B09"/>
    <w:rsid w:val="00DA0E97"/>
    <w:rsid w:val="00DA1AD1"/>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66F"/>
    <w:rsid w:val="00DC3843"/>
    <w:rsid w:val="00DC3F54"/>
    <w:rsid w:val="00DC40AE"/>
    <w:rsid w:val="00DC411D"/>
    <w:rsid w:val="00DC47FF"/>
    <w:rsid w:val="00DC4AF6"/>
    <w:rsid w:val="00DC5476"/>
    <w:rsid w:val="00DC5759"/>
    <w:rsid w:val="00DC6201"/>
    <w:rsid w:val="00DC75A3"/>
    <w:rsid w:val="00DC7B35"/>
    <w:rsid w:val="00DD0AF0"/>
    <w:rsid w:val="00DD0D27"/>
    <w:rsid w:val="00DD1110"/>
    <w:rsid w:val="00DD1683"/>
    <w:rsid w:val="00DD2636"/>
    <w:rsid w:val="00DD28A9"/>
    <w:rsid w:val="00DD2E01"/>
    <w:rsid w:val="00DD2F54"/>
    <w:rsid w:val="00DD3205"/>
    <w:rsid w:val="00DD34AF"/>
    <w:rsid w:val="00DD3EF5"/>
    <w:rsid w:val="00DD5752"/>
    <w:rsid w:val="00DD5E7F"/>
    <w:rsid w:val="00DD6B16"/>
    <w:rsid w:val="00DD6F7F"/>
    <w:rsid w:val="00DE04EC"/>
    <w:rsid w:val="00DE11EE"/>
    <w:rsid w:val="00DE12DE"/>
    <w:rsid w:val="00DE1680"/>
    <w:rsid w:val="00DE1873"/>
    <w:rsid w:val="00DE21EF"/>
    <w:rsid w:val="00DE228F"/>
    <w:rsid w:val="00DE22ED"/>
    <w:rsid w:val="00DE28CA"/>
    <w:rsid w:val="00DE29AF"/>
    <w:rsid w:val="00DE29EB"/>
    <w:rsid w:val="00DE2F2C"/>
    <w:rsid w:val="00DE3061"/>
    <w:rsid w:val="00DE3E92"/>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1413"/>
    <w:rsid w:val="00E0144B"/>
    <w:rsid w:val="00E01E2F"/>
    <w:rsid w:val="00E0293B"/>
    <w:rsid w:val="00E02B2D"/>
    <w:rsid w:val="00E03228"/>
    <w:rsid w:val="00E0356E"/>
    <w:rsid w:val="00E041A7"/>
    <w:rsid w:val="00E04410"/>
    <w:rsid w:val="00E04516"/>
    <w:rsid w:val="00E0562D"/>
    <w:rsid w:val="00E05A8A"/>
    <w:rsid w:val="00E062AB"/>
    <w:rsid w:val="00E0689B"/>
    <w:rsid w:val="00E07C93"/>
    <w:rsid w:val="00E100D9"/>
    <w:rsid w:val="00E10197"/>
    <w:rsid w:val="00E101B4"/>
    <w:rsid w:val="00E114DA"/>
    <w:rsid w:val="00E12259"/>
    <w:rsid w:val="00E1244D"/>
    <w:rsid w:val="00E1274D"/>
    <w:rsid w:val="00E127DE"/>
    <w:rsid w:val="00E131FB"/>
    <w:rsid w:val="00E13AEE"/>
    <w:rsid w:val="00E14171"/>
    <w:rsid w:val="00E143C9"/>
    <w:rsid w:val="00E1446D"/>
    <w:rsid w:val="00E14B3D"/>
    <w:rsid w:val="00E14CBE"/>
    <w:rsid w:val="00E1508A"/>
    <w:rsid w:val="00E154F5"/>
    <w:rsid w:val="00E15613"/>
    <w:rsid w:val="00E15DE4"/>
    <w:rsid w:val="00E169A5"/>
    <w:rsid w:val="00E16B82"/>
    <w:rsid w:val="00E16E32"/>
    <w:rsid w:val="00E170E8"/>
    <w:rsid w:val="00E17660"/>
    <w:rsid w:val="00E2012D"/>
    <w:rsid w:val="00E2029E"/>
    <w:rsid w:val="00E207C5"/>
    <w:rsid w:val="00E21DD1"/>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028"/>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1B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7BB"/>
    <w:rsid w:val="00E75C1D"/>
    <w:rsid w:val="00E7685B"/>
    <w:rsid w:val="00E76C27"/>
    <w:rsid w:val="00E773B1"/>
    <w:rsid w:val="00E775BA"/>
    <w:rsid w:val="00E779C8"/>
    <w:rsid w:val="00E80025"/>
    <w:rsid w:val="00E8042F"/>
    <w:rsid w:val="00E8045B"/>
    <w:rsid w:val="00E80605"/>
    <w:rsid w:val="00E807F7"/>
    <w:rsid w:val="00E80CB8"/>
    <w:rsid w:val="00E80DC1"/>
    <w:rsid w:val="00E818A4"/>
    <w:rsid w:val="00E81910"/>
    <w:rsid w:val="00E81C90"/>
    <w:rsid w:val="00E81D2A"/>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434"/>
    <w:rsid w:val="00E915A2"/>
    <w:rsid w:val="00E9200E"/>
    <w:rsid w:val="00E92195"/>
    <w:rsid w:val="00E92A8B"/>
    <w:rsid w:val="00E936FE"/>
    <w:rsid w:val="00E93728"/>
    <w:rsid w:val="00E93838"/>
    <w:rsid w:val="00E94165"/>
    <w:rsid w:val="00E9489D"/>
    <w:rsid w:val="00E94F81"/>
    <w:rsid w:val="00E95C4A"/>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11F"/>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6D"/>
    <w:rsid w:val="00EB40C6"/>
    <w:rsid w:val="00EB4C8F"/>
    <w:rsid w:val="00EB516F"/>
    <w:rsid w:val="00EB5A3B"/>
    <w:rsid w:val="00EB5A4B"/>
    <w:rsid w:val="00EB5DD4"/>
    <w:rsid w:val="00EB65DA"/>
    <w:rsid w:val="00EB6733"/>
    <w:rsid w:val="00EB6DFF"/>
    <w:rsid w:val="00EB6F16"/>
    <w:rsid w:val="00EB71E9"/>
    <w:rsid w:val="00EB72AB"/>
    <w:rsid w:val="00EB7F9B"/>
    <w:rsid w:val="00EC06F1"/>
    <w:rsid w:val="00EC0705"/>
    <w:rsid w:val="00EC078D"/>
    <w:rsid w:val="00EC09E4"/>
    <w:rsid w:val="00EC0B65"/>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9B2"/>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5C4"/>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80D"/>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5F30"/>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BE7"/>
    <w:rsid w:val="00F45DF0"/>
    <w:rsid w:val="00F479AE"/>
    <w:rsid w:val="00F50E4E"/>
    <w:rsid w:val="00F51876"/>
    <w:rsid w:val="00F51A44"/>
    <w:rsid w:val="00F5255F"/>
    <w:rsid w:val="00F52FAB"/>
    <w:rsid w:val="00F54D5E"/>
    <w:rsid w:val="00F55177"/>
    <w:rsid w:val="00F5524F"/>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50"/>
    <w:rsid w:val="00F61F94"/>
    <w:rsid w:val="00F621D1"/>
    <w:rsid w:val="00F62417"/>
    <w:rsid w:val="00F62590"/>
    <w:rsid w:val="00F62747"/>
    <w:rsid w:val="00F6299E"/>
    <w:rsid w:val="00F62B74"/>
    <w:rsid w:val="00F62BD0"/>
    <w:rsid w:val="00F62BDA"/>
    <w:rsid w:val="00F62C8C"/>
    <w:rsid w:val="00F63208"/>
    <w:rsid w:val="00F6329E"/>
    <w:rsid w:val="00F6345B"/>
    <w:rsid w:val="00F634E0"/>
    <w:rsid w:val="00F64C38"/>
    <w:rsid w:val="00F64E38"/>
    <w:rsid w:val="00F651A1"/>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43B0"/>
    <w:rsid w:val="00F743F9"/>
    <w:rsid w:val="00F744BD"/>
    <w:rsid w:val="00F74892"/>
    <w:rsid w:val="00F74BDE"/>
    <w:rsid w:val="00F754B9"/>
    <w:rsid w:val="00F7567D"/>
    <w:rsid w:val="00F76714"/>
    <w:rsid w:val="00F76767"/>
    <w:rsid w:val="00F77F35"/>
    <w:rsid w:val="00F8026F"/>
    <w:rsid w:val="00F804B9"/>
    <w:rsid w:val="00F80758"/>
    <w:rsid w:val="00F80CAA"/>
    <w:rsid w:val="00F811F4"/>
    <w:rsid w:val="00F812F9"/>
    <w:rsid w:val="00F8202A"/>
    <w:rsid w:val="00F82363"/>
    <w:rsid w:val="00F82A69"/>
    <w:rsid w:val="00F82B9A"/>
    <w:rsid w:val="00F830A7"/>
    <w:rsid w:val="00F83379"/>
    <w:rsid w:val="00F838A7"/>
    <w:rsid w:val="00F838EA"/>
    <w:rsid w:val="00F83EED"/>
    <w:rsid w:val="00F83EF2"/>
    <w:rsid w:val="00F83F39"/>
    <w:rsid w:val="00F849CB"/>
    <w:rsid w:val="00F85DEA"/>
    <w:rsid w:val="00F85F5E"/>
    <w:rsid w:val="00F860A1"/>
    <w:rsid w:val="00F8616A"/>
    <w:rsid w:val="00F862F2"/>
    <w:rsid w:val="00F87130"/>
    <w:rsid w:val="00F87B3D"/>
    <w:rsid w:val="00F87B5C"/>
    <w:rsid w:val="00F90A61"/>
    <w:rsid w:val="00F920B4"/>
    <w:rsid w:val="00F92228"/>
    <w:rsid w:val="00F9348D"/>
    <w:rsid w:val="00F93B8B"/>
    <w:rsid w:val="00F93DA0"/>
    <w:rsid w:val="00F94251"/>
    <w:rsid w:val="00F94A90"/>
    <w:rsid w:val="00F94BDD"/>
    <w:rsid w:val="00F94E8F"/>
    <w:rsid w:val="00F957E3"/>
    <w:rsid w:val="00F9583C"/>
    <w:rsid w:val="00F95A97"/>
    <w:rsid w:val="00F9637D"/>
    <w:rsid w:val="00F9664A"/>
    <w:rsid w:val="00F9679B"/>
    <w:rsid w:val="00F96C23"/>
    <w:rsid w:val="00F9705A"/>
    <w:rsid w:val="00F971B0"/>
    <w:rsid w:val="00FA00EB"/>
    <w:rsid w:val="00FA0294"/>
    <w:rsid w:val="00FA0AAA"/>
    <w:rsid w:val="00FA1098"/>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1F5E"/>
    <w:rsid w:val="00FD21E7"/>
    <w:rsid w:val="00FD27B8"/>
    <w:rsid w:val="00FD29F6"/>
    <w:rsid w:val="00FD37AD"/>
    <w:rsid w:val="00FD407C"/>
    <w:rsid w:val="00FD40EA"/>
    <w:rsid w:val="00FD44F6"/>
    <w:rsid w:val="00FD52D3"/>
    <w:rsid w:val="00FD5801"/>
    <w:rsid w:val="00FD5AC3"/>
    <w:rsid w:val="00FD6692"/>
    <w:rsid w:val="00FD6B20"/>
    <w:rsid w:val="00FD718C"/>
    <w:rsid w:val="00FD7D6A"/>
    <w:rsid w:val="00FE011E"/>
    <w:rsid w:val="00FE0720"/>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E7CDF"/>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6A86"/>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1A147B41-0FCC-3D4B-A473-4C936FF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6DA4"/>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165983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78405617">
      <w:bodyDiv w:val="1"/>
      <w:marLeft w:val="0"/>
      <w:marRight w:val="0"/>
      <w:marTop w:val="0"/>
      <w:marBottom w:val="0"/>
      <w:divBdr>
        <w:top w:val="none" w:sz="0" w:space="0" w:color="auto"/>
        <w:left w:val="none" w:sz="0" w:space="0" w:color="auto"/>
        <w:bottom w:val="none" w:sz="0" w:space="0" w:color="auto"/>
        <w:right w:val="none" w:sz="0" w:space="0" w:color="auto"/>
      </w:divBdr>
      <w:divsChild>
        <w:div w:id="19086894">
          <w:marLeft w:val="0"/>
          <w:marRight w:val="0"/>
          <w:marTop w:val="0"/>
          <w:marBottom w:val="0"/>
          <w:divBdr>
            <w:top w:val="none" w:sz="0" w:space="0" w:color="auto"/>
            <w:left w:val="none" w:sz="0" w:space="0" w:color="auto"/>
            <w:bottom w:val="none" w:sz="0" w:space="0" w:color="auto"/>
            <w:right w:val="none" w:sz="0" w:space="0" w:color="auto"/>
          </w:divBdr>
        </w:div>
        <w:div w:id="305014310">
          <w:marLeft w:val="0"/>
          <w:marRight w:val="0"/>
          <w:marTop w:val="0"/>
          <w:marBottom w:val="0"/>
          <w:divBdr>
            <w:top w:val="none" w:sz="0" w:space="0" w:color="auto"/>
            <w:left w:val="none" w:sz="0" w:space="0" w:color="auto"/>
            <w:bottom w:val="none" w:sz="0" w:space="0" w:color="auto"/>
            <w:right w:val="none" w:sz="0" w:space="0" w:color="auto"/>
          </w:divBdr>
        </w:div>
        <w:div w:id="573705987">
          <w:marLeft w:val="0"/>
          <w:marRight w:val="0"/>
          <w:marTop w:val="0"/>
          <w:marBottom w:val="0"/>
          <w:divBdr>
            <w:top w:val="none" w:sz="0" w:space="0" w:color="auto"/>
            <w:left w:val="none" w:sz="0" w:space="0" w:color="auto"/>
            <w:bottom w:val="none" w:sz="0" w:space="0" w:color="auto"/>
            <w:right w:val="none" w:sz="0" w:space="0" w:color="auto"/>
          </w:divBdr>
        </w:div>
        <w:div w:id="1974361354">
          <w:marLeft w:val="0"/>
          <w:marRight w:val="0"/>
          <w:marTop w:val="0"/>
          <w:marBottom w:val="0"/>
          <w:divBdr>
            <w:top w:val="none" w:sz="0" w:space="0" w:color="auto"/>
            <w:left w:val="none" w:sz="0" w:space="0" w:color="auto"/>
            <w:bottom w:val="none" w:sz="0" w:space="0" w:color="auto"/>
            <w:right w:val="none" w:sz="0" w:space="0" w:color="auto"/>
          </w:divBdr>
        </w:div>
        <w:div w:id="2003511352">
          <w:marLeft w:val="0"/>
          <w:marRight w:val="0"/>
          <w:marTop w:val="0"/>
          <w:marBottom w:val="0"/>
          <w:divBdr>
            <w:top w:val="none" w:sz="0" w:space="0" w:color="auto"/>
            <w:left w:val="none" w:sz="0" w:space="0" w:color="auto"/>
            <w:bottom w:val="none" w:sz="0" w:space="0" w:color="auto"/>
            <w:right w:val="none" w:sz="0" w:space="0" w:color="auto"/>
          </w:divBdr>
        </w:div>
      </w:divsChild>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67525525">
      <w:bodyDiv w:val="1"/>
      <w:marLeft w:val="0"/>
      <w:marRight w:val="0"/>
      <w:marTop w:val="0"/>
      <w:marBottom w:val="0"/>
      <w:divBdr>
        <w:top w:val="none" w:sz="0" w:space="0" w:color="auto"/>
        <w:left w:val="none" w:sz="0" w:space="0" w:color="auto"/>
        <w:bottom w:val="none" w:sz="0" w:space="0" w:color="auto"/>
        <w:right w:val="none" w:sz="0" w:space="0" w:color="auto"/>
      </w:divBdr>
      <w:divsChild>
        <w:div w:id="142164857">
          <w:marLeft w:val="0"/>
          <w:marRight w:val="0"/>
          <w:marTop w:val="0"/>
          <w:marBottom w:val="0"/>
          <w:divBdr>
            <w:top w:val="none" w:sz="0" w:space="0" w:color="auto"/>
            <w:left w:val="none" w:sz="0" w:space="0" w:color="auto"/>
            <w:bottom w:val="none" w:sz="0" w:space="0" w:color="auto"/>
            <w:right w:val="none" w:sz="0" w:space="0" w:color="auto"/>
          </w:divBdr>
        </w:div>
        <w:div w:id="1414157301">
          <w:marLeft w:val="0"/>
          <w:marRight w:val="0"/>
          <w:marTop w:val="0"/>
          <w:marBottom w:val="0"/>
          <w:divBdr>
            <w:top w:val="none" w:sz="0" w:space="0" w:color="auto"/>
            <w:left w:val="none" w:sz="0" w:space="0" w:color="auto"/>
            <w:bottom w:val="none" w:sz="0" w:space="0" w:color="auto"/>
            <w:right w:val="none" w:sz="0" w:space="0" w:color="auto"/>
          </w:divBdr>
        </w:div>
      </w:divsChild>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5911777">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38656894">
      <w:bodyDiv w:val="1"/>
      <w:marLeft w:val="0"/>
      <w:marRight w:val="0"/>
      <w:marTop w:val="0"/>
      <w:marBottom w:val="0"/>
      <w:divBdr>
        <w:top w:val="none" w:sz="0" w:space="0" w:color="auto"/>
        <w:left w:val="none" w:sz="0" w:space="0" w:color="auto"/>
        <w:bottom w:val="none" w:sz="0" w:space="0" w:color="auto"/>
        <w:right w:val="none" w:sz="0" w:space="0" w:color="auto"/>
      </w:divBdr>
      <w:divsChild>
        <w:div w:id="1184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94401">
              <w:marLeft w:val="0"/>
              <w:marRight w:val="0"/>
              <w:marTop w:val="0"/>
              <w:marBottom w:val="0"/>
              <w:divBdr>
                <w:top w:val="none" w:sz="0" w:space="0" w:color="auto"/>
                <w:left w:val="none" w:sz="0" w:space="0" w:color="auto"/>
                <w:bottom w:val="none" w:sz="0" w:space="0" w:color="auto"/>
                <w:right w:val="none" w:sz="0" w:space="0" w:color="auto"/>
              </w:divBdr>
              <w:divsChild>
                <w:div w:id="707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78552422">
      <w:bodyDiv w:val="1"/>
      <w:marLeft w:val="0"/>
      <w:marRight w:val="0"/>
      <w:marTop w:val="0"/>
      <w:marBottom w:val="0"/>
      <w:divBdr>
        <w:top w:val="none" w:sz="0" w:space="0" w:color="auto"/>
        <w:left w:val="none" w:sz="0" w:space="0" w:color="auto"/>
        <w:bottom w:val="none" w:sz="0" w:space="0" w:color="auto"/>
        <w:right w:val="none" w:sz="0" w:space="0" w:color="auto"/>
      </w:divBdr>
      <w:divsChild>
        <w:div w:id="825517796">
          <w:marLeft w:val="0"/>
          <w:marRight w:val="0"/>
          <w:marTop w:val="0"/>
          <w:marBottom w:val="0"/>
          <w:divBdr>
            <w:top w:val="none" w:sz="0" w:space="0" w:color="auto"/>
            <w:left w:val="none" w:sz="0" w:space="0" w:color="auto"/>
            <w:bottom w:val="none" w:sz="0" w:space="0" w:color="auto"/>
            <w:right w:val="none" w:sz="0" w:space="0" w:color="auto"/>
          </w:divBdr>
        </w:div>
        <w:div w:id="1286962952">
          <w:marLeft w:val="0"/>
          <w:marRight w:val="0"/>
          <w:marTop w:val="0"/>
          <w:marBottom w:val="0"/>
          <w:divBdr>
            <w:top w:val="none" w:sz="0" w:space="0" w:color="auto"/>
            <w:left w:val="none" w:sz="0" w:space="0" w:color="auto"/>
            <w:bottom w:val="none" w:sz="0" w:space="0" w:color="auto"/>
            <w:right w:val="none" w:sz="0" w:space="0" w:color="auto"/>
          </w:divBdr>
        </w:div>
      </w:divsChild>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4911639">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76458317">
      <w:bodyDiv w:val="1"/>
      <w:marLeft w:val="0"/>
      <w:marRight w:val="0"/>
      <w:marTop w:val="0"/>
      <w:marBottom w:val="0"/>
      <w:divBdr>
        <w:top w:val="none" w:sz="0" w:space="0" w:color="auto"/>
        <w:left w:val="none" w:sz="0" w:space="0" w:color="auto"/>
        <w:bottom w:val="none" w:sz="0" w:space="0" w:color="auto"/>
        <w:right w:val="none" w:sz="0" w:space="0" w:color="auto"/>
      </w:divBdr>
      <w:divsChild>
        <w:div w:id="977223840">
          <w:marLeft w:val="0"/>
          <w:marRight w:val="0"/>
          <w:marTop w:val="0"/>
          <w:marBottom w:val="0"/>
          <w:divBdr>
            <w:top w:val="none" w:sz="0" w:space="0" w:color="auto"/>
            <w:left w:val="none" w:sz="0" w:space="0" w:color="auto"/>
            <w:bottom w:val="none" w:sz="0" w:space="0" w:color="auto"/>
            <w:right w:val="none" w:sz="0" w:space="0" w:color="auto"/>
          </w:divBdr>
        </w:div>
        <w:div w:id="1340699306">
          <w:marLeft w:val="0"/>
          <w:marRight w:val="0"/>
          <w:marTop w:val="0"/>
          <w:marBottom w:val="0"/>
          <w:divBdr>
            <w:top w:val="none" w:sz="0" w:space="0" w:color="auto"/>
            <w:left w:val="none" w:sz="0" w:space="0" w:color="auto"/>
            <w:bottom w:val="none" w:sz="0" w:space="0" w:color="auto"/>
            <w:right w:val="none" w:sz="0" w:space="0" w:color="auto"/>
          </w:divBdr>
        </w:div>
      </w:divsChild>
    </w:div>
    <w:div w:id="490486761">
      <w:bodyDiv w:val="1"/>
      <w:marLeft w:val="0"/>
      <w:marRight w:val="0"/>
      <w:marTop w:val="0"/>
      <w:marBottom w:val="0"/>
      <w:divBdr>
        <w:top w:val="none" w:sz="0" w:space="0" w:color="auto"/>
        <w:left w:val="none" w:sz="0" w:space="0" w:color="auto"/>
        <w:bottom w:val="none" w:sz="0" w:space="0" w:color="auto"/>
        <w:right w:val="none" w:sz="0" w:space="0" w:color="auto"/>
      </w:divBdr>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24443379">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0308315">
      <w:bodyDiv w:val="1"/>
      <w:marLeft w:val="0"/>
      <w:marRight w:val="0"/>
      <w:marTop w:val="0"/>
      <w:marBottom w:val="0"/>
      <w:divBdr>
        <w:top w:val="none" w:sz="0" w:space="0" w:color="auto"/>
        <w:left w:val="none" w:sz="0" w:space="0" w:color="auto"/>
        <w:bottom w:val="none" w:sz="0" w:space="0" w:color="auto"/>
        <w:right w:val="none" w:sz="0" w:space="0" w:color="auto"/>
      </w:divBdr>
      <w:divsChild>
        <w:div w:id="30601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6428">
              <w:marLeft w:val="0"/>
              <w:marRight w:val="0"/>
              <w:marTop w:val="0"/>
              <w:marBottom w:val="0"/>
              <w:divBdr>
                <w:top w:val="single" w:sz="8" w:space="3" w:color="auto"/>
                <w:left w:val="none" w:sz="0" w:space="0" w:color="auto"/>
                <w:bottom w:val="none" w:sz="0" w:space="0" w:color="auto"/>
                <w:right w:val="none" w:sz="0" w:space="0" w:color="auto"/>
              </w:divBdr>
              <w:divsChild>
                <w:div w:id="35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789931282">
      <w:bodyDiv w:val="1"/>
      <w:marLeft w:val="0"/>
      <w:marRight w:val="0"/>
      <w:marTop w:val="0"/>
      <w:marBottom w:val="0"/>
      <w:divBdr>
        <w:top w:val="none" w:sz="0" w:space="0" w:color="auto"/>
        <w:left w:val="none" w:sz="0" w:space="0" w:color="auto"/>
        <w:bottom w:val="none" w:sz="0" w:space="0" w:color="auto"/>
        <w:right w:val="none" w:sz="0" w:space="0" w:color="auto"/>
      </w:divBdr>
      <w:divsChild>
        <w:div w:id="129652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830">
              <w:marLeft w:val="0"/>
              <w:marRight w:val="0"/>
              <w:marTop w:val="0"/>
              <w:marBottom w:val="0"/>
              <w:divBdr>
                <w:top w:val="single" w:sz="8" w:space="3" w:color="auto"/>
                <w:left w:val="none" w:sz="0" w:space="0" w:color="auto"/>
                <w:bottom w:val="none" w:sz="0" w:space="0" w:color="auto"/>
                <w:right w:val="none" w:sz="0" w:space="0" w:color="auto"/>
              </w:divBdr>
              <w:divsChild>
                <w:div w:id="1524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92308610">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009061136">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sChild>
    </w:div>
    <w:div w:id="883908787">
      <w:bodyDiv w:val="1"/>
      <w:marLeft w:val="0"/>
      <w:marRight w:val="0"/>
      <w:marTop w:val="0"/>
      <w:marBottom w:val="0"/>
      <w:divBdr>
        <w:top w:val="none" w:sz="0" w:space="0" w:color="auto"/>
        <w:left w:val="none" w:sz="0" w:space="0" w:color="auto"/>
        <w:bottom w:val="none" w:sz="0" w:space="0" w:color="auto"/>
        <w:right w:val="none" w:sz="0" w:space="0" w:color="auto"/>
      </w:divBdr>
      <w:divsChild>
        <w:div w:id="583337405">
          <w:marLeft w:val="0"/>
          <w:marRight w:val="0"/>
          <w:marTop w:val="0"/>
          <w:marBottom w:val="0"/>
          <w:divBdr>
            <w:top w:val="none" w:sz="0" w:space="0" w:color="auto"/>
            <w:left w:val="none" w:sz="0" w:space="0" w:color="auto"/>
            <w:bottom w:val="none" w:sz="0" w:space="0" w:color="auto"/>
            <w:right w:val="none" w:sz="0" w:space="0" w:color="auto"/>
          </w:divBdr>
        </w:div>
        <w:div w:id="990719100">
          <w:marLeft w:val="0"/>
          <w:marRight w:val="0"/>
          <w:marTop w:val="0"/>
          <w:marBottom w:val="0"/>
          <w:divBdr>
            <w:top w:val="none" w:sz="0" w:space="0" w:color="auto"/>
            <w:left w:val="none" w:sz="0" w:space="0" w:color="auto"/>
            <w:bottom w:val="none" w:sz="0" w:space="0" w:color="auto"/>
            <w:right w:val="none" w:sz="0" w:space="0" w:color="auto"/>
          </w:divBdr>
        </w:div>
        <w:div w:id="1173494003">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164519900">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304043869">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40442481">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317803091">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0491248">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27065186">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7828989">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65446763">
      <w:bodyDiv w:val="1"/>
      <w:marLeft w:val="0"/>
      <w:marRight w:val="0"/>
      <w:marTop w:val="0"/>
      <w:marBottom w:val="0"/>
      <w:divBdr>
        <w:top w:val="none" w:sz="0" w:space="0" w:color="auto"/>
        <w:left w:val="none" w:sz="0" w:space="0" w:color="auto"/>
        <w:bottom w:val="none" w:sz="0" w:space="0" w:color="auto"/>
        <w:right w:val="none" w:sz="0" w:space="0" w:color="auto"/>
      </w:divBdr>
      <w:divsChild>
        <w:div w:id="48667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439782">
              <w:marLeft w:val="0"/>
              <w:marRight w:val="0"/>
              <w:marTop w:val="0"/>
              <w:marBottom w:val="0"/>
              <w:divBdr>
                <w:top w:val="single" w:sz="8" w:space="3" w:color="auto"/>
                <w:left w:val="none" w:sz="0" w:space="0" w:color="auto"/>
                <w:bottom w:val="none" w:sz="0" w:space="0" w:color="auto"/>
                <w:right w:val="none" w:sz="0" w:space="0" w:color="auto"/>
              </w:divBdr>
              <w:divsChild>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459690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630891">
              <w:marLeft w:val="0"/>
              <w:marRight w:val="0"/>
              <w:marTop w:val="0"/>
              <w:marBottom w:val="0"/>
              <w:divBdr>
                <w:top w:val="none" w:sz="0" w:space="0" w:color="auto"/>
                <w:left w:val="none" w:sz="0" w:space="0" w:color="auto"/>
                <w:bottom w:val="none" w:sz="0" w:space="0" w:color="auto"/>
                <w:right w:val="none" w:sz="0" w:space="0" w:color="auto"/>
              </w:divBdr>
              <w:divsChild>
                <w:div w:id="365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5141905">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32781986">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 w:id="1773470713">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2413431">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sChild>
        <w:div w:id="292100220">
          <w:marLeft w:val="0"/>
          <w:marRight w:val="0"/>
          <w:marTop w:val="0"/>
          <w:marBottom w:val="0"/>
          <w:divBdr>
            <w:top w:val="none" w:sz="0" w:space="0" w:color="auto"/>
            <w:left w:val="none" w:sz="0" w:space="0" w:color="auto"/>
            <w:bottom w:val="none" w:sz="0" w:space="0" w:color="auto"/>
            <w:right w:val="none" w:sz="0" w:space="0" w:color="auto"/>
          </w:divBdr>
        </w:div>
        <w:div w:id="991255495">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75658695">
      <w:bodyDiv w:val="1"/>
      <w:marLeft w:val="0"/>
      <w:marRight w:val="0"/>
      <w:marTop w:val="0"/>
      <w:marBottom w:val="0"/>
      <w:divBdr>
        <w:top w:val="none" w:sz="0" w:space="0" w:color="auto"/>
        <w:left w:val="none" w:sz="0" w:space="0" w:color="auto"/>
        <w:bottom w:val="none" w:sz="0" w:space="0" w:color="auto"/>
        <w:right w:val="none" w:sz="0" w:space="0" w:color="auto"/>
      </w:divBdr>
      <w:divsChild>
        <w:div w:id="15665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1173">
              <w:marLeft w:val="0"/>
              <w:marRight w:val="0"/>
              <w:marTop w:val="0"/>
              <w:marBottom w:val="0"/>
              <w:divBdr>
                <w:top w:val="none" w:sz="0" w:space="0" w:color="auto"/>
                <w:left w:val="none" w:sz="0" w:space="0" w:color="auto"/>
                <w:bottom w:val="none" w:sz="0" w:space="0" w:color="auto"/>
                <w:right w:val="none" w:sz="0" w:space="0" w:color="auto"/>
              </w:divBdr>
              <w:divsChild>
                <w:div w:id="521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51</cp:revision>
  <cp:lastPrinted>2025-04-09T13:12:00Z</cp:lastPrinted>
  <dcterms:created xsi:type="dcterms:W3CDTF">2025-03-18T13:21:00Z</dcterms:created>
  <dcterms:modified xsi:type="dcterms:W3CDTF">2025-05-14T08:21:00Z</dcterms:modified>
</cp:coreProperties>
</file>