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6AD41" w14:textId="7AF90A9B" w:rsidR="00EB4044" w:rsidRDefault="001739BA" w:rsidP="00B35586">
      <w:pPr>
        <w:pBdr>
          <w:bottom w:val="single" w:sz="4" w:space="1" w:color="auto"/>
        </w:pBdr>
      </w:pPr>
      <w:r>
        <w:t xml:space="preserve"> </w:t>
      </w:r>
      <w:bookmarkStart w:id="0" w:name="_GoBack"/>
      <w:bookmarkEnd w:id="0"/>
    </w:p>
    <w:p w14:paraId="1B7CE307" w14:textId="211E4E2C" w:rsidR="009F5D8A" w:rsidRDefault="009F5D8A"/>
    <w:p w14:paraId="156B33C4" w14:textId="77777777" w:rsidR="00641A16" w:rsidRDefault="00641A16" w:rsidP="00641A16">
      <w:pPr>
        <w:jc w:val="center"/>
        <w:outlineLvl w:val="0"/>
        <w:rPr>
          <w:rFonts w:ascii="Calibri" w:eastAsia="Calibri" w:hAnsi="Calibri" w:cs="Calibri"/>
          <w:b/>
          <w:u w:val="single"/>
        </w:rPr>
      </w:pPr>
      <w:r w:rsidRPr="0058602F">
        <w:rPr>
          <w:rFonts w:ascii="Calibri" w:eastAsia="Calibri" w:hAnsi="Calibri" w:cs="Calibri"/>
          <w:b/>
          <w:u w:val="single"/>
        </w:rPr>
        <w:t>Planning Committee - Minutes of Meeting</w:t>
      </w:r>
    </w:p>
    <w:p w14:paraId="4CAD9508" w14:textId="77777777" w:rsidR="00641A16" w:rsidRPr="0058602F" w:rsidRDefault="00641A16" w:rsidP="00641A16">
      <w:pPr>
        <w:jc w:val="center"/>
        <w:outlineLvl w:val="0"/>
        <w:rPr>
          <w:rFonts w:ascii="Calibri" w:hAnsi="Calibri" w:cs="Calibri"/>
          <w:u w:val="single"/>
        </w:rPr>
      </w:pPr>
    </w:p>
    <w:p w14:paraId="3A3B41E7" w14:textId="3AD966BC" w:rsidR="00641A16" w:rsidRPr="0058602F" w:rsidRDefault="00465AAF" w:rsidP="00641A16">
      <w:pPr>
        <w:jc w:val="center"/>
        <w:outlineLvl w:val="0"/>
        <w:rPr>
          <w:rFonts w:ascii="Calibri" w:hAnsi="Calibri" w:cs="Calibri"/>
          <w:b/>
          <w:u w:val="single"/>
        </w:rPr>
      </w:pPr>
      <w:r>
        <w:rPr>
          <w:rFonts w:ascii="Calibri" w:hAnsi="Calibri" w:cs="Calibri"/>
          <w:b/>
          <w:u w:val="single"/>
        </w:rPr>
        <w:t>Tuesday</w:t>
      </w:r>
      <w:r w:rsidR="001D20A3">
        <w:rPr>
          <w:rFonts w:ascii="Calibri" w:hAnsi="Calibri" w:cs="Calibri"/>
          <w:b/>
          <w:u w:val="single"/>
        </w:rPr>
        <w:t xml:space="preserve"> </w:t>
      </w:r>
      <w:r>
        <w:rPr>
          <w:rFonts w:ascii="Calibri" w:hAnsi="Calibri" w:cs="Calibri"/>
          <w:b/>
          <w:u w:val="single"/>
        </w:rPr>
        <w:t>9th</w:t>
      </w:r>
      <w:r w:rsidR="00641A16">
        <w:rPr>
          <w:rFonts w:ascii="Calibri" w:hAnsi="Calibri" w:cs="Calibri"/>
          <w:b/>
          <w:u w:val="single"/>
        </w:rPr>
        <w:t xml:space="preserve"> </w:t>
      </w:r>
      <w:r>
        <w:rPr>
          <w:rFonts w:ascii="Calibri" w:hAnsi="Calibri" w:cs="Calibri"/>
          <w:b/>
          <w:u w:val="single"/>
        </w:rPr>
        <w:t>January</w:t>
      </w:r>
      <w:r w:rsidR="00641A16">
        <w:rPr>
          <w:rFonts w:ascii="Calibri" w:hAnsi="Calibri" w:cs="Calibri"/>
          <w:b/>
          <w:u w:val="single"/>
        </w:rPr>
        <w:t xml:space="preserve"> 2023 at </w:t>
      </w:r>
      <w:r>
        <w:rPr>
          <w:rFonts w:ascii="Calibri" w:hAnsi="Calibri" w:cs="Calibri"/>
          <w:b/>
          <w:u w:val="single"/>
        </w:rPr>
        <w:t>8</w:t>
      </w:r>
      <w:r w:rsidR="00641A16" w:rsidRPr="0058602F">
        <w:rPr>
          <w:rFonts w:ascii="Calibri" w:hAnsi="Calibri" w:cs="Calibri"/>
          <w:b/>
          <w:u w:val="single"/>
        </w:rPr>
        <w:t>pm</w:t>
      </w:r>
      <w:r w:rsidR="00641A16">
        <w:rPr>
          <w:rFonts w:ascii="Calibri" w:hAnsi="Calibri" w:cs="Calibri"/>
          <w:b/>
          <w:u w:val="single"/>
        </w:rPr>
        <w:t xml:space="preserve"> at </w:t>
      </w:r>
      <w:proofErr w:type="spellStart"/>
      <w:r w:rsidR="00641A16">
        <w:rPr>
          <w:rFonts w:ascii="Calibri" w:hAnsi="Calibri" w:cs="Calibri"/>
          <w:b/>
          <w:u w:val="single"/>
        </w:rPr>
        <w:t>Elstead</w:t>
      </w:r>
      <w:proofErr w:type="spellEnd"/>
      <w:r w:rsidR="00641A16">
        <w:rPr>
          <w:rFonts w:ascii="Calibri" w:hAnsi="Calibri" w:cs="Calibri"/>
          <w:b/>
          <w:u w:val="single"/>
        </w:rPr>
        <w:t xml:space="preserve"> Youth Centre</w:t>
      </w:r>
    </w:p>
    <w:p w14:paraId="0E5C0746" w14:textId="77777777" w:rsidR="00641A16" w:rsidRPr="0058602F" w:rsidRDefault="00641A16" w:rsidP="00641A16">
      <w:pPr>
        <w:rPr>
          <w:rFonts w:ascii="Calibri" w:hAnsi="Calibri" w:cs="Calibri"/>
          <w:b/>
          <w:szCs w:val="20"/>
        </w:rPr>
      </w:pPr>
    </w:p>
    <w:p w14:paraId="6D0B9F1A" w14:textId="43164017" w:rsidR="00641A16" w:rsidRDefault="00641A16" w:rsidP="00641A16">
      <w:pPr>
        <w:ind w:left="2160" w:right="-341" w:hanging="2160"/>
        <w:rPr>
          <w:rFonts w:ascii="Calibri" w:hAnsi="Calibri" w:cs="Calibri"/>
          <w:sz w:val="22"/>
          <w:szCs w:val="22"/>
        </w:rPr>
      </w:pPr>
      <w:r w:rsidRPr="0058602F">
        <w:rPr>
          <w:rFonts w:ascii="Calibri" w:hAnsi="Calibri" w:cs="Calibri"/>
          <w:sz w:val="22"/>
          <w:szCs w:val="22"/>
        </w:rPr>
        <w:t>Present:</w:t>
      </w:r>
      <w:r w:rsidRPr="0058602F">
        <w:rPr>
          <w:rFonts w:ascii="Calibri" w:hAnsi="Calibri" w:cs="Calibri"/>
          <w:b/>
          <w:sz w:val="22"/>
          <w:szCs w:val="22"/>
        </w:rPr>
        <w:tab/>
      </w:r>
      <w:r w:rsidR="00465AAF" w:rsidRPr="00465AAF">
        <w:rPr>
          <w:rFonts w:ascii="Calibri" w:hAnsi="Calibri" w:cs="Calibri"/>
          <w:sz w:val="22"/>
          <w:szCs w:val="22"/>
        </w:rPr>
        <w:t xml:space="preserve">Cllr P </w:t>
      </w:r>
      <w:proofErr w:type="spellStart"/>
      <w:r w:rsidR="00465AAF" w:rsidRPr="00465AAF">
        <w:rPr>
          <w:rFonts w:ascii="Calibri" w:hAnsi="Calibri" w:cs="Calibri"/>
          <w:sz w:val="22"/>
          <w:szCs w:val="22"/>
        </w:rPr>
        <w:t>Murohy</w:t>
      </w:r>
      <w:proofErr w:type="spellEnd"/>
      <w:r w:rsidR="00465AAF">
        <w:rPr>
          <w:rFonts w:ascii="Calibri" w:hAnsi="Calibri" w:cs="Calibri"/>
          <w:b/>
          <w:sz w:val="22"/>
          <w:szCs w:val="22"/>
        </w:rPr>
        <w:t xml:space="preserve"> </w:t>
      </w:r>
      <w:r w:rsidR="001D20A3">
        <w:rPr>
          <w:rFonts w:ascii="Calibri" w:hAnsi="Calibri" w:cs="Calibri"/>
          <w:sz w:val="22"/>
          <w:szCs w:val="22"/>
        </w:rPr>
        <w:t>(Chair)</w:t>
      </w:r>
      <w:r>
        <w:rPr>
          <w:rFonts w:ascii="Calibri" w:hAnsi="Calibri" w:cs="Calibri"/>
          <w:sz w:val="22"/>
          <w:szCs w:val="22"/>
        </w:rPr>
        <w:tab/>
      </w:r>
      <w:r>
        <w:rPr>
          <w:rFonts w:ascii="Calibri" w:hAnsi="Calibri" w:cs="Calibri"/>
          <w:sz w:val="22"/>
          <w:szCs w:val="22"/>
        </w:rPr>
        <w:tab/>
      </w:r>
      <w:r w:rsidR="00465AAF">
        <w:rPr>
          <w:rFonts w:ascii="Calibri" w:hAnsi="Calibri" w:cs="Calibri"/>
          <w:sz w:val="22"/>
          <w:szCs w:val="22"/>
        </w:rPr>
        <w:t>Cllr J. Collis</w:t>
      </w:r>
      <w:r w:rsidR="00465AAF">
        <w:rPr>
          <w:rFonts w:ascii="Calibri" w:hAnsi="Calibri" w:cs="Calibri"/>
          <w:sz w:val="22"/>
          <w:szCs w:val="22"/>
        </w:rPr>
        <w:tab/>
      </w:r>
      <w:r>
        <w:rPr>
          <w:rFonts w:ascii="Calibri" w:hAnsi="Calibri" w:cs="Calibri"/>
          <w:sz w:val="22"/>
          <w:szCs w:val="22"/>
        </w:rPr>
        <w:tab/>
      </w:r>
      <w:r>
        <w:rPr>
          <w:rFonts w:ascii="Calibri" w:hAnsi="Calibri" w:cs="Calibri"/>
          <w:sz w:val="22"/>
          <w:szCs w:val="22"/>
        </w:rPr>
        <w:tab/>
        <w:t>Cllr J. Holroyd</w:t>
      </w:r>
    </w:p>
    <w:p w14:paraId="775B837E" w14:textId="0CD07216" w:rsidR="00641A16" w:rsidRDefault="00641A16" w:rsidP="00641A16">
      <w:pPr>
        <w:ind w:left="2160" w:right="-341"/>
        <w:rPr>
          <w:rFonts w:ascii="Calibri" w:hAnsi="Calibri" w:cs="Calibri"/>
          <w:sz w:val="22"/>
          <w:szCs w:val="22"/>
        </w:rPr>
      </w:pPr>
      <w:r>
        <w:rPr>
          <w:rFonts w:ascii="Calibri" w:hAnsi="Calibri" w:cs="Calibri"/>
          <w:sz w:val="22"/>
          <w:szCs w:val="22"/>
        </w:rPr>
        <w:t xml:space="preserve">Cllr M. Lass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Cllr R. Muir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Cllr L. </w:t>
      </w:r>
      <w:proofErr w:type="spellStart"/>
      <w:r>
        <w:rPr>
          <w:rFonts w:ascii="Calibri" w:hAnsi="Calibri" w:cs="Calibri"/>
          <w:sz w:val="22"/>
          <w:szCs w:val="22"/>
        </w:rPr>
        <w:t>Davidsen</w:t>
      </w:r>
      <w:proofErr w:type="spellEnd"/>
      <w:r>
        <w:rPr>
          <w:rFonts w:ascii="Calibri" w:hAnsi="Calibri" w:cs="Calibri"/>
          <w:sz w:val="22"/>
          <w:szCs w:val="22"/>
        </w:rPr>
        <w:t xml:space="preserve"> </w:t>
      </w:r>
    </w:p>
    <w:p w14:paraId="7B8FBF6C" w14:textId="7483B9A0" w:rsidR="00641A16" w:rsidRDefault="001D20A3" w:rsidP="00641A16">
      <w:pPr>
        <w:ind w:left="2160" w:right="-341"/>
        <w:rPr>
          <w:rFonts w:ascii="Calibri" w:hAnsi="Calibri" w:cs="Calibri"/>
          <w:sz w:val="22"/>
          <w:szCs w:val="22"/>
        </w:rPr>
      </w:pPr>
      <w:r>
        <w:rPr>
          <w:rFonts w:ascii="Calibri" w:hAnsi="Calibri" w:cs="Calibri"/>
          <w:sz w:val="22"/>
          <w:szCs w:val="22"/>
        </w:rPr>
        <w:t xml:space="preserve">Cllr A. </w:t>
      </w:r>
      <w:proofErr w:type="spellStart"/>
      <w:r>
        <w:rPr>
          <w:rFonts w:ascii="Calibri" w:hAnsi="Calibri" w:cs="Calibri"/>
          <w:sz w:val="22"/>
          <w:szCs w:val="22"/>
        </w:rPr>
        <w:t>Goundry</w:t>
      </w:r>
      <w:proofErr w:type="spellEnd"/>
      <w:r w:rsidR="00EF2D95">
        <w:rPr>
          <w:rFonts w:ascii="Calibri" w:hAnsi="Calibri" w:cs="Calibri"/>
          <w:sz w:val="22"/>
          <w:szCs w:val="22"/>
        </w:rPr>
        <w:tab/>
      </w:r>
      <w:r w:rsidR="00EF2D95">
        <w:rPr>
          <w:rFonts w:ascii="Calibri" w:hAnsi="Calibri" w:cs="Calibri"/>
          <w:sz w:val="22"/>
          <w:szCs w:val="22"/>
        </w:rPr>
        <w:tab/>
      </w:r>
      <w:r w:rsidR="00EF2D95">
        <w:rPr>
          <w:rFonts w:ascii="Calibri" w:hAnsi="Calibri" w:cs="Calibri"/>
          <w:sz w:val="22"/>
          <w:szCs w:val="22"/>
        </w:rPr>
        <w:tab/>
      </w:r>
    </w:p>
    <w:p w14:paraId="54AF9EE0" w14:textId="77777777" w:rsidR="00641A16" w:rsidRDefault="00641A16" w:rsidP="00641A16">
      <w:pPr>
        <w:ind w:left="1440" w:right="-341" w:firstLine="720"/>
        <w:rPr>
          <w:rFonts w:ascii="Calibri" w:hAnsi="Calibri" w:cs="Calibri"/>
          <w:sz w:val="22"/>
          <w:szCs w:val="22"/>
        </w:rPr>
      </w:pPr>
    </w:p>
    <w:p w14:paraId="706ECEF7" w14:textId="77777777" w:rsidR="00641A16" w:rsidRDefault="00641A16" w:rsidP="00641A16">
      <w:pPr>
        <w:ind w:left="1440" w:right="-341" w:firstLine="720"/>
        <w:rPr>
          <w:rFonts w:ascii="Calibri" w:hAnsi="Calibri" w:cs="Calibri"/>
          <w:sz w:val="22"/>
          <w:szCs w:val="22"/>
        </w:rPr>
      </w:pPr>
      <w:r>
        <w:rPr>
          <w:rFonts w:ascii="Calibri" w:hAnsi="Calibri" w:cs="Calibri"/>
          <w:sz w:val="22"/>
          <w:szCs w:val="22"/>
        </w:rPr>
        <w:t>Mrs J. Williams (Clerk)</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606C088" w14:textId="77777777" w:rsidR="00641A16" w:rsidRDefault="00641A16" w:rsidP="00641A16">
      <w:pPr>
        <w:ind w:left="1440" w:right="-341" w:firstLine="720"/>
        <w:rPr>
          <w:rFonts w:ascii="Calibri" w:hAnsi="Calibri" w:cs="Calibri"/>
          <w:sz w:val="22"/>
          <w:szCs w:val="22"/>
        </w:rPr>
      </w:pPr>
    </w:p>
    <w:p w14:paraId="2C150357" w14:textId="1C0A6077" w:rsidR="00641A16" w:rsidRDefault="00F2348B" w:rsidP="00641A16">
      <w:pPr>
        <w:ind w:left="1440" w:right="-341" w:firstLine="720"/>
        <w:rPr>
          <w:rFonts w:ascii="Calibri" w:hAnsi="Calibri" w:cs="Calibri"/>
          <w:sz w:val="22"/>
          <w:szCs w:val="22"/>
        </w:rPr>
      </w:pPr>
      <w:r>
        <w:rPr>
          <w:rFonts w:ascii="Calibri" w:hAnsi="Calibri" w:cs="Calibri"/>
          <w:sz w:val="22"/>
          <w:szCs w:val="22"/>
        </w:rPr>
        <w:t xml:space="preserve">5 </w:t>
      </w:r>
      <w:r w:rsidR="00EF2D95">
        <w:rPr>
          <w:rFonts w:ascii="Calibri" w:hAnsi="Calibri" w:cs="Calibri"/>
          <w:sz w:val="22"/>
          <w:szCs w:val="22"/>
        </w:rPr>
        <w:t>x’s</w:t>
      </w:r>
      <w:r w:rsidR="00641A16">
        <w:rPr>
          <w:rFonts w:ascii="Calibri" w:hAnsi="Calibri" w:cs="Calibri"/>
          <w:sz w:val="22"/>
          <w:szCs w:val="22"/>
        </w:rPr>
        <w:t xml:space="preserve"> MOP</w:t>
      </w:r>
    </w:p>
    <w:p w14:paraId="3D2DE398" w14:textId="77777777" w:rsidR="00641A16" w:rsidRPr="0058602F" w:rsidRDefault="00641A16" w:rsidP="00641A16">
      <w:pPr>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24810088" w14:textId="77777777" w:rsidR="00641A16" w:rsidRPr="00623708" w:rsidRDefault="00641A16" w:rsidP="00641A16">
      <w:pPr>
        <w:ind w:hanging="2160"/>
        <w:rPr>
          <w:rFonts w:ascii="Calibri" w:hAnsi="Calibri" w:cs="Calibri"/>
          <w:sz w:val="22"/>
          <w:szCs w:val="22"/>
          <w:u w:val="single"/>
        </w:rPr>
      </w:pPr>
      <w:r w:rsidRPr="0058602F">
        <w:rPr>
          <w:rFonts w:ascii="Calibri" w:hAnsi="Calibri" w:cs="Calibri"/>
          <w:sz w:val="22"/>
          <w:szCs w:val="22"/>
        </w:rPr>
        <w:t>2</w:t>
      </w:r>
      <w:r w:rsidRPr="0058602F">
        <w:rPr>
          <w:rFonts w:ascii="Calibri" w:hAnsi="Calibri" w:cs="Calibri"/>
          <w:sz w:val="22"/>
          <w:szCs w:val="22"/>
        </w:rPr>
        <w:tab/>
      </w:r>
      <w:r w:rsidRPr="00623708">
        <w:rPr>
          <w:rFonts w:ascii="Calibri" w:hAnsi="Calibri" w:cs="Calibri"/>
          <w:sz w:val="22"/>
          <w:szCs w:val="22"/>
        </w:rPr>
        <w:t>1.0</w:t>
      </w:r>
      <w:r w:rsidRPr="00623708">
        <w:rPr>
          <w:rFonts w:ascii="Calibri" w:hAnsi="Calibri" w:cs="Calibri"/>
          <w:sz w:val="22"/>
          <w:szCs w:val="22"/>
        </w:rPr>
        <w:tab/>
      </w:r>
      <w:r w:rsidRPr="00623708">
        <w:rPr>
          <w:rFonts w:ascii="Calibri" w:hAnsi="Calibri" w:cs="Calibri"/>
          <w:sz w:val="22"/>
          <w:szCs w:val="22"/>
          <w:u w:val="single"/>
        </w:rPr>
        <w:t>Apologies</w:t>
      </w:r>
    </w:p>
    <w:p w14:paraId="03FE31BC" w14:textId="77777777" w:rsidR="00641A16" w:rsidRPr="00623708" w:rsidRDefault="00641A16" w:rsidP="00641A16">
      <w:pPr>
        <w:rPr>
          <w:rFonts w:ascii="Calibri" w:hAnsi="Calibri" w:cs="Calibri"/>
          <w:sz w:val="22"/>
          <w:szCs w:val="22"/>
        </w:rPr>
      </w:pPr>
    </w:p>
    <w:p w14:paraId="49C6A1FC" w14:textId="6E7675C4" w:rsidR="00641A16" w:rsidRPr="00623708" w:rsidRDefault="00EF2D95" w:rsidP="00641A16">
      <w:pPr>
        <w:jc w:val="both"/>
        <w:rPr>
          <w:rFonts w:ascii="Calibri" w:hAnsi="Calibri" w:cs="Calibri"/>
          <w:sz w:val="22"/>
          <w:szCs w:val="22"/>
        </w:rPr>
      </w:pPr>
      <w:r>
        <w:rPr>
          <w:rFonts w:ascii="Calibri" w:hAnsi="Calibri" w:cs="Calibri"/>
          <w:sz w:val="22"/>
          <w:szCs w:val="22"/>
        </w:rPr>
        <w:t>There were no a</w:t>
      </w:r>
      <w:r w:rsidR="00641A16">
        <w:rPr>
          <w:rFonts w:ascii="Calibri" w:hAnsi="Calibri" w:cs="Calibri"/>
          <w:sz w:val="22"/>
          <w:szCs w:val="22"/>
        </w:rPr>
        <w:t xml:space="preserve">pologies for absence.  </w:t>
      </w:r>
    </w:p>
    <w:p w14:paraId="64410C39" w14:textId="77777777" w:rsidR="00641A16" w:rsidRPr="00623708" w:rsidRDefault="00641A16" w:rsidP="00641A16">
      <w:pPr>
        <w:jc w:val="both"/>
        <w:rPr>
          <w:rFonts w:ascii="Calibri" w:hAnsi="Calibri" w:cs="Calibri"/>
          <w:sz w:val="22"/>
          <w:szCs w:val="22"/>
        </w:rPr>
      </w:pPr>
    </w:p>
    <w:p w14:paraId="2E7ED215" w14:textId="77777777" w:rsidR="00641A16" w:rsidRPr="00623708" w:rsidRDefault="00641A16" w:rsidP="00641A16">
      <w:pPr>
        <w:outlineLvl w:val="0"/>
        <w:rPr>
          <w:rFonts w:ascii="Calibri" w:hAnsi="Calibri" w:cs="Calibri"/>
          <w:sz w:val="22"/>
          <w:szCs w:val="22"/>
          <w:u w:val="single"/>
        </w:rPr>
      </w:pPr>
      <w:r w:rsidRPr="00623708">
        <w:rPr>
          <w:rFonts w:ascii="Calibri" w:hAnsi="Calibri" w:cs="Calibri"/>
          <w:sz w:val="22"/>
          <w:szCs w:val="22"/>
        </w:rPr>
        <w:t>2.0</w:t>
      </w:r>
      <w:r w:rsidRPr="00623708">
        <w:rPr>
          <w:rFonts w:ascii="Calibri" w:hAnsi="Calibri" w:cs="Calibri"/>
          <w:sz w:val="22"/>
          <w:szCs w:val="22"/>
        </w:rPr>
        <w:tab/>
      </w:r>
      <w:r w:rsidRPr="00623708">
        <w:rPr>
          <w:rFonts w:ascii="Calibri" w:hAnsi="Calibri" w:cs="Calibri"/>
          <w:sz w:val="22"/>
          <w:szCs w:val="22"/>
          <w:u w:val="single"/>
        </w:rPr>
        <w:t>Declaration of Interests</w:t>
      </w:r>
    </w:p>
    <w:p w14:paraId="524E2E45" w14:textId="77777777" w:rsidR="00641A16" w:rsidRPr="00623708" w:rsidRDefault="00641A16" w:rsidP="00641A16">
      <w:pPr>
        <w:rPr>
          <w:rFonts w:ascii="Calibri" w:hAnsi="Calibri" w:cs="Calibri"/>
          <w:sz w:val="22"/>
          <w:szCs w:val="22"/>
          <w:u w:val="single"/>
        </w:rPr>
      </w:pPr>
    </w:p>
    <w:p w14:paraId="1C51E137" w14:textId="552367A8" w:rsidR="00641A16" w:rsidRPr="009C156C" w:rsidRDefault="001D20A3" w:rsidP="00EF2D95">
      <w:pPr>
        <w:jc w:val="both"/>
        <w:rPr>
          <w:rFonts w:ascii="Calibri" w:hAnsi="Calibri" w:cs="Calibri"/>
          <w:color w:val="3B454F"/>
          <w:sz w:val="22"/>
          <w:szCs w:val="22"/>
        </w:rPr>
      </w:pPr>
      <w:r>
        <w:rPr>
          <w:rFonts w:ascii="Calibri" w:eastAsia="Calibri" w:hAnsi="Calibri" w:cs="Calibri"/>
          <w:sz w:val="22"/>
          <w:szCs w:val="22"/>
        </w:rPr>
        <w:t>Cllr</w:t>
      </w:r>
      <w:r w:rsidR="00465AAF">
        <w:rPr>
          <w:rFonts w:ascii="Calibri" w:eastAsia="Calibri" w:hAnsi="Calibri" w:cs="Calibri"/>
          <w:sz w:val="22"/>
          <w:szCs w:val="22"/>
        </w:rPr>
        <w:t xml:space="preserve">s Collis </w:t>
      </w:r>
      <w:r w:rsidR="00F2348B">
        <w:rPr>
          <w:rFonts w:ascii="Calibri" w:eastAsia="Calibri" w:hAnsi="Calibri" w:cs="Calibri"/>
          <w:sz w:val="22"/>
          <w:szCs w:val="22"/>
        </w:rPr>
        <w:t>a</w:t>
      </w:r>
      <w:r w:rsidR="00465AAF">
        <w:rPr>
          <w:rFonts w:ascii="Calibri" w:eastAsia="Calibri" w:hAnsi="Calibri" w:cs="Calibri"/>
          <w:sz w:val="22"/>
          <w:szCs w:val="22"/>
        </w:rPr>
        <w:t xml:space="preserve">nd Muir </w:t>
      </w:r>
      <w:r>
        <w:rPr>
          <w:rFonts w:ascii="Calibri" w:eastAsia="Calibri" w:hAnsi="Calibri" w:cs="Calibri"/>
          <w:sz w:val="22"/>
          <w:szCs w:val="22"/>
        </w:rPr>
        <w:t xml:space="preserve">declared an </w:t>
      </w:r>
      <w:r w:rsidRPr="00EF2D95">
        <w:rPr>
          <w:rFonts w:ascii="Calibri" w:eastAsia="Calibri" w:hAnsi="Calibri" w:cs="Calibri"/>
          <w:sz w:val="22"/>
          <w:szCs w:val="22"/>
        </w:rPr>
        <w:t>interest i</w:t>
      </w:r>
      <w:r w:rsidR="00EF2D95" w:rsidRPr="00EF2D95">
        <w:rPr>
          <w:rFonts w:ascii="Calibri" w:eastAsia="Calibri" w:hAnsi="Calibri" w:cs="Calibri"/>
          <w:sz w:val="22"/>
          <w:szCs w:val="22"/>
        </w:rPr>
        <w:t xml:space="preserve">n </w:t>
      </w:r>
      <w:r w:rsidR="009C156C" w:rsidRPr="009C156C">
        <w:rPr>
          <w:rFonts w:ascii="Calibri" w:hAnsi="Calibri" w:cs="Calibri"/>
          <w:color w:val="3B454F"/>
          <w:sz w:val="22"/>
          <w:szCs w:val="22"/>
        </w:rPr>
        <w:t>WA/2023/02649</w:t>
      </w:r>
      <w:r w:rsidR="009C156C">
        <w:rPr>
          <w:rFonts w:ascii="Calibri" w:hAnsi="Calibri" w:cs="Calibri"/>
          <w:color w:val="3B454F"/>
          <w:sz w:val="22"/>
          <w:szCs w:val="22"/>
        </w:rPr>
        <w:t xml:space="preserve"> </w:t>
      </w:r>
      <w:r w:rsidR="00465AAF">
        <w:rPr>
          <w:rFonts w:ascii="Calibri" w:hAnsi="Calibri" w:cs="Calibri"/>
          <w:color w:val="3B454F"/>
          <w:sz w:val="22"/>
          <w:szCs w:val="22"/>
        </w:rPr>
        <w:t xml:space="preserve">as they are volunteers for Natural England.  As this was not considered to be a prejudicial interest they were allowed to remain and </w:t>
      </w:r>
      <w:proofErr w:type="spellStart"/>
      <w:r w:rsidR="00465AAF">
        <w:rPr>
          <w:rFonts w:ascii="Calibri" w:hAnsi="Calibri" w:cs="Calibri"/>
          <w:color w:val="3B454F"/>
          <w:sz w:val="22"/>
          <w:szCs w:val="22"/>
        </w:rPr>
        <w:t>participat</w:t>
      </w:r>
      <w:proofErr w:type="spellEnd"/>
      <w:r w:rsidR="00465AAF">
        <w:rPr>
          <w:rFonts w:ascii="Calibri" w:hAnsi="Calibri" w:cs="Calibri"/>
          <w:color w:val="3B454F"/>
          <w:sz w:val="22"/>
          <w:szCs w:val="22"/>
        </w:rPr>
        <w:t xml:space="preserve"> in the </w:t>
      </w:r>
      <w:proofErr w:type="spellStart"/>
      <w:r w:rsidR="00465AAF">
        <w:rPr>
          <w:rFonts w:ascii="Calibri" w:hAnsi="Calibri" w:cs="Calibri"/>
          <w:color w:val="3B454F"/>
          <w:sz w:val="22"/>
          <w:szCs w:val="22"/>
        </w:rPr>
        <w:t>discusiion</w:t>
      </w:r>
      <w:proofErr w:type="spellEnd"/>
      <w:r w:rsidR="00465AAF">
        <w:rPr>
          <w:rFonts w:ascii="Calibri" w:hAnsi="Calibri" w:cs="Calibri"/>
          <w:color w:val="3B454F"/>
          <w:sz w:val="22"/>
          <w:szCs w:val="22"/>
        </w:rPr>
        <w:t xml:space="preserve">.  </w:t>
      </w:r>
      <w:r w:rsidRPr="00EF2D95">
        <w:rPr>
          <w:rFonts w:ascii="Calibri" w:hAnsi="Calibri" w:cs="Calibri"/>
          <w:color w:val="000000"/>
          <w:sz w:val="22"/>
          <w:szCs w:val="22"/>
        </w:rPr>
        <w:t xml:space="preserve">No other councillors </w:t>
      </w:r>
      <w:r w:rsidR="00641A16" w:rsidRPr="00EF2D95">
        <w:rPr>
          <w:rFonts w:ascii="Calibri" w:eastAsia="Calibri" w:hAnsi="Calibri" w:cs="Calibri"/>
          <w:sz w:val="22"/>
          <w:szCs w:val="22"/>
        </w:rPr>
        <w:t>disclosed a Personal and prejudicial Interest which members are required to disclose by section 94(1) of the Local Government Act 1972 and in accordance with The Parish Council (Model Code of Conduct) Order 2007.</w:t>
      </w:r>
    </w:p>
    <w:p w14:paraId="1BCCB158" w14:textId="27B7E824" w:rsidR="00641A16" w:rsidRDefault="00641A16" w:rsidP="00EC5C65">
      <w:pPr>
        <w:rPr>
          <w:rFonts w:ascii="Calibri" w:hAnsi="Calibri"/>
          <w:sz w:val="22"/>
          <w:szCs w:val="22"/>
        </w:rPr>
      </w:pPr>
    </w:p>
    <w:p w14:paraId="5186D4F4" w14:textId="3C9B5811" w:rsidR="00EF2D95" w:rsidRPr="007F0E2A" w:rsidRDefault="00EF2D95" w:rsidP="00EF2D95">
      <w:pPr>
        <w:rPr>
          <w:rFonts w:ascii="Calibri" w:hAnsi="Calibri" w:cs="Calibri"/>
        </w:rPr>
      </w:pPr>
      <w:r>
        <w:rPr>
          <w:rFonts w:ascii="Calibri" w:hAnsi="Calibri"/>
        </w:rPr>
        <w:t xml:space="preserve">3.0       Planning </w:t>
      </w:r>
      <w:r w:rsidRPr="00D706DF">
        <w:rPr>
          <w:rFonts w:ascii="Calibri" w:hAnsi="Calibri"/>
        </w:rPr>
        <w:t xml:space="preserve">applications for </w:t>
      </w:r>
      <w:r w:rsidRPr="007F0E2A">
        <w:rPr>
          <w:rFonts w:ascii="Calibri" w:hAnsi="Calibri" w:cs="Calibri"/>
        </w:rPr>
        <w:t>comment</w:t>
      </w:r>
    </w:p>
    <w:p w14:paraId="4956ADC2" w14:textId="1D54CBFD" w:rsidR="00EF2D95" w:rsidRDefault="00EF2D95" w:rsidP="00EC5C6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2527"/>
        <w:gridCol w:w="3584"/>
      </w:tblGrid>
      <w:tr w:rsidR="009C156C" w:rsidRPr="006F76DA" w14:paraId="3518F705" w14:textId="77777777" w:rsidTr="009D1D72">
        <w:trPr>
          <w:trHeight w:val="856"/>
        </w:trPr>
        <w:tc>
          <w:tcPr>
            <w:tcW w:w="2899" w:type="dxa"/>
            <w:shd w:val="clear" w:color="auto" w:fill="C0C0C0"/>
            <w:vAlign w:val="bottom"/>
          </w:tcPr>
          <w:p w14:paraId="6D7580F2" w14:textId="77777777" w:rsidR="009C156C" w:rsidRDefault="009C156C" w:rsidP="009D1D72">
            <w:pPr>
              <w:rPr>
                <w:rFonts w:ascii="Arial" w:hAnsi="Arial" w:cs="Arial"/>
                <w:color w:val="3B454F"/>
                <w:sz w:val="22"/>
                <w:szCs w:val="22"/>
              </w:rPr>
            </w:pPr>
            <w:r>
              <w:rPr>
                <w:rFonts w:ascii="Arial" w:hAnsi="Arial" w:cs="Arial"/>
                <w:color w:val="3B454F"/>
                <w:sz w:val="22"/>
                <w:szCs w:val="22"/>
              </w:rPr>
              <w:t>WA/2023/02649</w:t>
            </w:r>
          </w:p>
          <w:p w14:paraId="4FE0A864" w14:textId="77777777" w:rsidR="009C156C" w:rsidRDefault="009C156C" w:rsidP="009D1D72">
            <w:pPr>
              <w:rPr>
                <w:rFonts w:ascii="Calibri" w:hAnsi="Calibri" w:cs="Calibri"/>
                <w:color w:val="000000"/>
              </w:rPr>
            </w:pPr>
          </w:p>
          <w:p w14:paraId="78A8F47E" w14:textId="77777777" w:rsidR="009C156C" w:rsidRDefault="009C156C" w:rsidP="009D1D72">
            <w:pPr>
              <w:rPr>
                <w:rFonts w:ascii="Calibri" w:hAnsi="Calibri" w:cs="Calibri"/>
                <w:color w:val="000000"/>
              </w:rPr>
            </w:pPr>
          </w:p>
          <w:p w14:paraId="04B882C2" w14:textId="77777777" w:rsidR="009C156C" w:rsidRDefault="009C156C" w:rsidP="009D1D72">
            <w:pPr>
              <w:rPr>
                <w:rFonts w:ascii="Calibri" w:hAnsi="Calibri" w:cs="Calibri"/>
                <w:color w:val="000000"/>
              </w:rPr>
            </w:pPr>
          </w:p>
          <w:p w14:paraId="357CFF0E" w14:textId="77777777" w:rsidR="009C156C" w:rsidRPr="007F0E2A" w:rsidRDefault="009C156C" w:rsidP="009D1D72">
            <w:pPr>
              <w:rPr>
                <w:rFonts w:ascii="Calibri" w:hAnsi="Calibri" w:cs="Calibri"/>
                <w:color w:val="000000"/>
              </w:rPr>
            </w:pPr>
          </w:p>
        </w:tc>
        <w:tc>
          <w:tcPr>
            <w:tcW w:w="2527" w:type="dxa"/>
            <w:shd w:val="clear" w:color="auto" w:fill="auto"/>
            <w:vAlign w:val="bottom"/>
          </w:tcPr>
          <w:p w14:paraId="175186DE" w14:textId="77777777" w:rsidR="009C156C" w:rsidRPr="007F0E2A" w:rsidRDefault="009C156C" w:rsidP="009D1D72">
            <w:pPr>
              <w:rPr>
                <w:rFonts w:ascii="Calibri" w:hAnsi="Calibri" w:cs="Calibri"/>
                <w:color w:val="3A3A3A"/>
              </w:rPr>
            </w:pPr>
            <w:r>
              <w:rPr>
                <w:rFonts w:ascii="Arial" w:hAnsi="Arial" w:cs="Arial"/>
                <w:color w:val="3A3A3A"/>
                <w:sz w:val="22"/>
                <w:szCs w:val="22"/>
              </w:rPr>
              <w:t>LAND CENTRED COORDINATES 489845 140575 THURSLEY ROAD ELSTEAD GODALMING</w:t>
            </w:r>
          </w:p>
        </w:tc>
        <w:tc>
          <w:tcPr>
            <w:tcW w:w="3584" w:type="dxa"/>
            <w:shd w:val="clear" w:color="auto" w:fill="auto"/>
            <w:vAlign w:val="bottom"/>
          </w:tcPr>
          <w:p w14:paraId="2DAFB0C4" w14:textId="77777777" w:rsidR="009C156C" w:rsidRDefault="009C156C" w:rsidP="009D1D72">
            <w:pPr>
              <w:rPr>
                <w:rFonts w:ascii="Arial" w:hAnsi="Arial" w:cs="Arial"/>
                <w:color w:val="3A3A3A"/>
                <w:sz w:val="22"/>
                <w:szCs w:val="22"/>
              </w:rPr>
            </w:pPr>
            <w:r>
              <w:rPr>
                <w:rFonts w:ascii="Arial" w:hAnsi="Arial" w:cs="Arial"/>
                <w:color w:val="3A3A3A"/>
                <w:sz w:val="22"/>
                <w:szCs w:val="22"/>
              </w:rPr>
              <w:t>Erection of a single storey office building (use class e(g)(</w:t>
            </w:r>
            <w:proofErr w:type="spellStart"/>
            <w:r>
              <w:rPr>
                <w:rFonts w:ascii="Arial" w:hAnsi="Arial" w:cs="Arial"/>
                <w:color w:val="3A3A3A"/>
                <w:sz w:val="22"/>
                <w:szCs w:val="22"/>
              </w:rPr>
              <w:t>i</w:t>
            </w:r>
            <w:proofErr w:type="spellEnd"/>
            <w:r>
              <w:rPr>
                <w:rFonts w:ascii="Arial" w:hAnsi="Arial" w:cs="Arial"/>
                <w:color w:val="3A3A3A"/>
                <w:sz w:val="22"/>
                <w:szCs w:val="22"/>
              </w:rPr>
              <w:t>)) access road parking and associated landscaping</w:t>
            </w:r>
          </w:p>
          <w:p w14:paraId="481D18EF" w14:textId="77777777" w:rsidR="009C156C" w:rsidRDefault="009C156C" w:rsidP="009D1D72">
            <w:pPr>
              <w:rPr>
                <w:rFonts w:ascii="Calibri" w:hAnsi="Calibri" w:cs="Calibri"/>
                <w:color w:val="3A3A3A"/>
              </w:rPr>
            </w:pPr>
          </w:p>
          <w:p w14:paraId="6ED63EA5" w14:textId="77777777" w:rsidR="009C156C" w:rsidRPr="009C156C" w:rsidRDefault="009C156C" w:rsidP="009C156C">
            <w:pPr>
              <w:rPr>
                <w:rFonts w:ascii="Calibri" w:hAnsi="Calibri" w:cs="Calibri"/>
                <w:color w:val="3A3A3A"/>
              </w:rPr>
            </w:pPr>
            <w:r w:rsidRPr="009C156C">
              <w:rPr>
                <w:rFonts w:ascii="Calibri" w:hAnsi="Calibri" w:cs="Calibri"/>
                <w:color w:val="3A3A3A"/>
              </w:rPr>
              <w:t xml:space="preserve">This application is for the construction of a Natural England (NE) </w:t>
            </w:r>
            <w:proofErr w:type="spellStart"/>
            <w:r w:rsidRPr="009C156C">
              <w:rPr>
                <w:rFonts w:ascii="Calibri" w:hAnsi="Calibri" w:cs="Calibri"/>
                <w:color w:val="3A3A3A"/>
              </w:rPr>
              <w:t>workbase</w:t>
            </w:r>
            <w:proofErr w:type="spellEnd"/>
            <w:r w:rsidRPr="009C156C">
              <w:rPr>
                <w:rFonts w:ascii="Calibri" w:hAnsi="Calibri" w:cs="Calibri"/>
                <w:color w:val="3A3A3A"/>
              </w:rPr>
              <w:t xml:space="preserve"> to support the agency's activities in managing the adjacent nature reserve and SPA. The site lies within the Green Belt, the </w:t>
            </w:r>
            <w:proofErr w:type="spellStart"/>
            <w:r w:rsidRPr="009C156C">
              <w:rPr>
                <w:rFonts w:ascii="Calibri" w:hAnsi="Calibri" w:cs="Calibri"/>
                <w:color w:val="3A3A3A"/>
              </w:rPr>
              <w:t>AoNB</w:t>
            </w:r>
            <w:proofErr w:type="spellEnd"/>
            <w:r w:rsidRPr="009C156C">
              <w:rPr>
                <w:rFonts w:ascii="Calibri" w:hAnsi="Calibri" w:cs="Calibri"/>
                <w:color w:val="3A3A3A"/>
              </w:rPr>
              <w:t xml:space="preserve"> and adjoins the SPA and is close to several well-used </w:t>
            </w:r>
            <w:proofErr w:type="spellStart"/>
            <w:r w:rsidRPr="009C156C">
              <w:rPr>
                <w:rFonts w:ascii="Calibri" w:hAnsi="Calibri" w:cs="Calibri"/>
                <w:color w:val="3A3A3A"/>
              </w:rPr>
              <w:t>RoWs</w:t>
            </w:r>
            <w:proofErr w:type="spellEnd"/>
            <w:r w:rsidRPr="009C156C">
              <w:rPr>
                <w:rFonts w:ascii="Calibri" w:hAnsi="Calibri" w:cs="Calibri"/>
                <w:color w:val="3A3A3A"/>
              </w:rPr>
              <w:t xml:space="preserve">. The </w:t>
            </w:r>
            <w:r w:rsidRPr="009C156C">
              <w:rPr>
                <w:rFonts w:ascii="Calibri" w:hAnsi="Calibri" w:cs="Calibri"/>
                <w:color w:val="3A3A3A"/>
              </w:rPr>
              <w:lastRenderedPageBreak/>
              <w:t xml:space="preserve">exceptions for development within the GB contained in para 154 of the NPPF relating to agriculture and several other land management activities do not extend to the management of nature conservation areas, which means that consent for the construction of the </w:t>
            </w:r>
            <w:proofErr w:type="spellStart"/>
            <w:r w:rsidRPr="009C156C">
              <w:rPr>
                <w:rFonts w:ascii="Calibri" w:hAnsi="Calibri" w:cs="Calibri"/>
                <w:color w:val="3A3A3A"/>
              </w:rPr>
              <w:t>workbase</w:t>
            </w:r>
            <w:proofErr w:type="spellEnd"/>
            <w:r w:rsidRPr="009C156C">
              <w:rPr>
                <w:rFonts w:ascii="Calibri" w:hAnsi="Calibri" w:cs="Calibri"/>
                <w:color w:val="3A3A3A"/>
              </w:rPr>
              <w:t xml:space="preserve"> would need to meet the criterion of 'very special circumstances' contained in the same para 154.</w:t>
            </w:r>
          </w:p>
          <w:p w14:paraId="2C2E36DB" w14:textId="77777777" w:rsidR="009C156C" w:rsidRPr="009C156C" w:rsidRDefault="009C156C" w:rsidP="009C156C">
            <w:pPr>
              <w:rPr>
                <w:rFonts w:ascii="Calibri" w:hAnsi="Calibri" w:cs="Calibri"/>
                <w:color w:val="3A3A3A"/>
              </w:rPr>
            </w:pPr>
            <w:proofErr w:type="spellStart"/>
            <w:r w:rsidRPr="009C156C">
              <w:rPr>
                <w:rFonts w:ascii="Calibri" w:hAnsi="Calibri" w:cs="Calibri"/>
                <w:color w:val="3A3A3A"/>
              </w:rPr>
              <w:t>Elstead</w:t>
            </w:r>
            <w:proofErr w:type="spellEnd"/>
            <w:r w:rsidRPr="009C156C">
              <w:rPr>
                <w:rFonts w:ascii="Calibri" w:hAnsi="Calibri" w:cs="Calibri"/>
                <w:color w:val="3A3A3A"/>
              </w:rPr>
              <w:t xml:space="preserve"> Parish Council accepts that there are very special circumstances which apply to this application. Currently, the 2 full time NE reserve managers occupy somewhat makeshift premises some 2 miles distant from the reserve, which also accommodate their vehicles and equipment necessary for the management of the reserve. Also, there are no facilities on site at the reserve to cater for the 50 or so volunteers who assist the managers in their duties. This is an inefficient use of resources, involves unnecessary additional vehicle movements and does not provide adequate support for the volunteers. Furthermore, it is highly desirable if not essential to provide for an on-site presence for the reserve managers in order to enhance the safety and security of the reserve, particularly in the light of the recent increase in visitor numbers and the enhanced risk of wildfires (at least 5 in the area in the last 3 years).</w:t>
            </w:r>
          </w:p>
          <w:p w14:paraId="03FB2D3B" w14:textId="77777777" w:rsidR="009C156C" w:rsidRPr="009C156C" w:rsidRDefault="009C156C" w:rsidP="009C156C">
            <w:pPr>
              <w:rPr>
                <w:rFonts w:ascii="Calibri" w:hAnsi="Calibri" w:cs="Calibri"/>
                <w:color w:val="3A3A3A"/>
              </w:rPr>
            </w:pPr>
            <w:r w:rsidRPr="009C156C">
              <w:rPr>
                <w:rFonts w:ascii="Calibri" w:hAnsi="Calibri" w:cs="Calibri"/>
                <w:color w:val="3A3A3A"/>
              </w:rPr>
              <w:t xml:space="preserve">Nevertheless, given the sensitivity of the site, its proximity to an area so popular with the general public and its location within the GB and </w:t>
            </w:r>
            <w:proofErr w:type="spellStart"/>
            <w:r w:rsidRPr="009C156C">
              <w:rPr>
                <w:rFonts w:ascii="Calibri" w:hAnsi="Calibri" w:cs="Calibri"/>
                <w:color w:val="3A3A3A"/>
              </w:rPr>
              <w:t>AoNB</w:t>
            </w:r>
            <w:proofErr w:type="spellEnd"/>
            <w:r w:rsidRPr="009C156C">
              <w:rPr>
                <w:rFonts w:ascii="Calibri" w:hAnsi="Calibri" w:cs="Calibri"/>
                <w:color w:val="3A3A3A"/>
              </w:rPr>
              <w:t xml:space="preserve">, it is important that any </w:t>
            </w:r>
            <w:proofErr w:type="spellStart"/>
            <w:r w:rsidRPr="009C156C">
              <w:rPr>
                <w:rFonts w:ascii="Calibri" w:hAnsi="Calibri" w:cs="Calibri"/>
                <w:color w:val="3A3A3A"/>
              </w:rPr>
              <w:t>workbase</w:t>
            </w:r>
            <w:proofErr w:type="spellEnd"/>
            <w:r w:rsidRPr="009C156C">
              <w:rPr>
                <w:rFonts w:ascii="Calibri" w:hAnsi="Calibri" w:cs="Calibri"/>
                <w:color w:val="3A3A3A"/>
              </w:rPr>
              <w:t xml:space="preserve"> building is as least </w:t>
            </w:r>
            <w:r w:rsidRPr="009C156C">
              <w:rPr>
                <w:rFonts w:ascii="Calibri" w:hAnsi="Calibri" w:cs="Calibri"/>
                <w:color w:val="3A3A3A"/>
              </w:rPr>
              <w:lastRenderedPageBreak/>
              <w:t xml:space="preserve">intrusive as practicable and is no larger than is absolutely necessary for the purposes for which it is designed. </w:t>
            </w:r>
            <w:proofErr w:type="spellStart"/>
            <w:r w:rsidRPr="009C156C">
              <w:rPr>
                <w:rFonts w:ascii="Calibri" w:hAnsi="Calibri" w:cs="Calibri"/>
                <w:color w:val="3A3A3A"/>
              </w:rPr>
              <w:t>Elstead</w:t>
            </w:r>
            <w:proofErr w:type="spellEnd"/>
            <w:r w:rsidRPr="009C156C">
              <w:rPr>
                <w:rFonts w:ascii="Calibri" w:hAnsi="Calibri" w:cs="Calibri"/>
                <w:color w:val="3A3A3A"/>
              </w:rPr>
              <w:t xml:space="preserve"> Parish Council, while supporting the principle of the development and its location at the site proposed, does not consider that a building of the size proposed is essential in order to meet NE's requirements. In particular, it questions the need for the large multifunctional area which appears to be proposed in order to cater for activities not regularly carried out on the site (</w:t>
            </w:r>
            <w:proofErr w:type="spellStart"/>
            <w:r w:rsidRPr="009C156C">
              <w:rPr>
                <w:rFonts w:ascii="Calibri" w:hAnsi="Calibri" w:cs="Calibri"/>
                <w:color w:val="3A3A3A"/>
              </w:rPr>
              <w:t>eg</w:t>
            </w:r>
            <w:proofErr w:type="spellEnd"/>
            <w:r w:rsidRPr="009C156C">
              <w:rPr>
                <w:rFonts w:ascii="Calibri" w:hAnsi="Calibri" w:cs="Calibri"/>
                <w:color w:val="3A3A3A"/>
              </w:rPr>
              <w:t xml:space="preserve"> research and education) and which could also lead to an unacceptable increase in traffic movement along the proposed access track (which is also a bridleway). The Parish Council therefore suggest that NE should come forward with revised proposals for a more modest and less intrusive structure which provides only essential facilities, viz:</w:t>
            </w:r>
          </w:p>
          <w:p w14:paraId="5602D05A" w14:textId="77777777" w:rsidR="009C156C" w:rsidRPr="009C156C" w:rsidRDefault="009C156C" w:rsidP="009C156C">
            <w:pPr>
              <w:rPr>
                <w:rFonts w:ascii="Calibri" w:hAnsi="Calibri" w:cs="Calibri"/>
                <w:color w:val="3A3A3A"/>
              </w:rPr>
            </w:pPr>
            <w:r w:rsidRPr="009C156C">
              <w:rPr>
                <w:rFonts w:ascii="Calibri" w:hAnsi="Calibri" w:cs="Calibri"/>
                <w:color w:val="3A3A3A"/>
              </w:rPr>
              <w:t>- office space for 2 full time staff and occasional official visitors</w:t>
            </w:r>
          </w:p>
          <w:p w14:paraId="44FFF512" w14:textId="77777777" w:rsidR="009C156C" w:rsidRPr="009C156C" w:rsidRDefault="009C156C" w:rsidP="009C156C">
            <w:pPr>
              <w:rPr>
                <w:rFonts w:ascii="Calibri" w:hAnsi="Calibri" w:cs="Calibri"/>
                <w:color w:val="3A3A3A"/>
              </w:rPr>
            </w:pPr>
            <w:r w:rsidRPr="009C156C">
              <w:rPr>
                <w:rFonts w:ascii="Calibri" w:hAnsi="Calibri" w:cs="Calibri"/>
                <w:color w:val="3A3A3A"/>
              </w:rPr>
              <w:t>- a small meeting room</w:t>
            </w:r>
          </w:p>
          <w:p w14:paraId="2A698E5B" w14:textId="77777777" w:rsidR="009C156C" w:rsidRPr="009C156C" w:rsidRDefault="009C156C" w:rsidP="009C156C">
            <w:pPr>
              <w:rPr>
                <w:rFonts w:ascii="Calibri" w:hAnsi="Calibri" w:cs="Calibri"/>
                <w:color w:val="3A3A3A"/>
              </w:rPr>
            </w:pPr>
            <w:r w:rsidRPr="009C156C">
              <w:rPr>
                <w:rFonts w:ascii="Calibri" w:hAnsi="Calibri" w:cs="Calibri"/>
                <w:color w:val="3A3A3A"/>
              </w:rPr>
              <w:t>- storage for vehicles and equipment, with a workshop area</w:t>
            </w:r>
          </w:p>
          <w:p w14:paraId="2E86F23B" w14:textId="77777777" w:rsidR="009C156C" w:rsidRPr="009C156C" w:rsidRDefault="009C156C" w:rsidP="009C156C">
            <w:pPr>
              <w:rPr>
                <w:rFonts w:ascii="Calibri" w:hAnsi="Calibri" w:cs="Calibri"/>
                <w:color w:val="3A3A3A"/>
              </w:rPr>
            </w:pPr>
            <w:r w:rsidRPr="009C156C">
              <w:rPr>
                <w:rFonts w:ascii="Calibri" w:hAnsi="Calibri" w:cs="Calibri"/>
                <w:color w:val="3A3A3A"/>
              </w:rPr>
              <w:t> - toilets and washroom facilities</w:t>
            </w:r>
          </w:p>
          <w:p w14:paraId="0A078B9E" w14:textId="77777777" w:rsidR="009C156C" w:rsidRPr="009C156C" w:rsidRDefault="009C156C" w:rsidP="009C156C">
            <w:pPr>
              <w:rPr>
                <w:rFonts w:ascii="Calibri" w:hAnsi="Calibri" w:cs="Calibri"/>
                <w:color w:val="3A3A3A"/>
              </w:rPr>
            </w:pPr>
            <w:r w:rsidRPr="009C156C">
              <w:rPr>
                <w:rFonts w:ascii="Calibri" w:hAnsi="Calibri" w:cs="Calibri"/>
                <w:color w:val="3A3A3A"/>
              </w:rPr>
              <w:t>- a small kitchen area.</w:t>
            </w:r>
          </w:p>
          <w:p w14:paraId="5E83D921" w14:textId="77777777" w:rsidR="009C156C" w:rsidRPr="009C156C" w:rsidRDefault="009C156C" w:rsidP="009C156C">
            <w:pPr>
              <w:rPr>
                <w:rFonts w:ascii="Calibri" w:hAnsi="Calibri" w:cs="Calibri"/>
                <w:color w:val="3A3A3A"/>
              </w:rPr>
            </w:pPr>
            <w:r w:rsidRPr="009C156C">
              <w:rPr>
                <w:rFonts w:ascii="Calibri" w:hAnsi="Calibri" w:cs="Calibri"/>
                <w:color w:val="3A3A3A"/>
              </w:rPr>
              <w:t>- parking for an appropriate number of vehicles.</w:t>
            </w:r>
          </w:p>
          <w:p w14:paraId="249BC2C8" w14:textId="068C2E61" w:rsidR="009C156C" w:rsidRDefault="009C156C" w:rsidP="009D1D72">
            <w:pPr>
              <w:rPr>
                <w:rFonts w:ascii="Calibri" w:hAnsi="Calibri" w:cs="Calibri"/>
                <w:color w:val="3A3A3A"/>
              </w:rPr>
            </w:pPr>
          </w:p>
          <w:p w14:paraId="4ADBE9CC" w14:textId="4C6AD7E0" w:rsidR="009C156C" w:rsidRDefault="009C156C" w:rsidP="009D1D72">
            <w:pPr>
              <w:rPr>
                <w:rFonts w:ascii="Calibri" w:hAnsi="Calibri" w:cs="Calibri"/>
                <w:color w:val="3A3A3A"/>
              </w:rPr>
            </w:pPr>
            <w:r>
              <w:rPr>
                <w:rFonts w:ascii="Calibri" w:hAnsi="Calibri" w:cs="Calibri"/>
                <w:color w:val="3A3A3A"/>
              </w:rPr>
              <w:t xml:space="preserve">Should planning officers be minded to approve the application </w:t>
            </w:r>
            <w:proofErr w:type="spellStart"/>
            <w:r>
              <w:rPr>
                <w:rFonts w:ascii="Calibri" w:hAnsi="Calibri" w:cs="Calibri"/>
                <w:color w:val="3A3A3A"/>
              </w:rPr>
              <w:t>Elstead</w:t>
            </w:r>
            <w:proofErr w:type="spellEnd"/>
            <w:r>
              <w:rPr>
                <w:rFonts w:ascii="Calibri" w:hAnsi="Calibri" w:cs="Calibri"/>
                <w:color w:val="3A3A3A"/>
              </w:rPr>
              <w:t xml:space="preserve"> Parish Council would request that the following conditions are imposed:</w:t>
            </w:r>
          </w:p>
          <w:p w14:paraId="1530C82E" w14:textId="036895A9" w:rsidR="009C156C" w:rsidRPr="009C156C" w:rsidRDefault="009C156C" w:rsidP="009C156C">
            <w:pPr>
              <w:pStyle w:val="ListParagraph"/>
              <w:numPr>
                <w:ilvl w:val="0"/>
                <w:numId w:val="4"/>
              </w:numPr>
              <w:rPr>
                <w:rFonts w:ascii="Calibri" w:hAnsi="Calibri" w:cs="Calibri"/>
                <w:color w:val="3A3A3A"/>
              </w:rPr>
            </w:pPr>
            <w:r>
              <w:rPr>
                <w:rFonts w:ascii="Calibri" w:hAnsi="Calibri" w:cs="Calibri"/>
                <w:color w:val="3A3A3A"/>
              </w:rPr>
              <w:t xml:space="preserve">The bridleway surface is fragile and could rapidly deteriorate.   Natural England should enter into a section 106 agreement </w:t>
            </w:r>
            <w:r>
              <w:rPr>
                <w:rFonts w:ascii="Calibri" w:hAnsi="Calibri" w:cs="Calibri"/>
                <w:color w:val="3A3A3A"/>
              </w:rPr>
              <w:lastRenderedPageBreak/>
              <w:t xml:space="preserve">whereby the surface of the bridleway is made to be more robust (but not metalled).  The upgrade should extend the full length of the bridleway.  The bridleway should be </w:t>
            </w:r>
            <w:r w:rsidRPr="009C156C">
              <w:rPr>
                <w:rFonts w:ascii="Calibri" w:hAnsi="Calibri" w:cs="Calibri"/>
                <w:color w:val="3A3A3A"/>
              </w:rPr>
              <w:t>made wider in order to ensure that pedestrians, cyclists and horse</w:t>
            </w:r>
            <w:r>
              <w:rPr>
                <w:rFonts w:ascii="Calibri" w:hAnsi="Calibri" w:cs="Calibri"/>
                <w:color w:val="3A3A3A"/>
              </w:rPr>
              <w:t xml:space="preserve"> </w:t>
            </w:r>
            <w:r w:rsidRPr="009C156C">
              <w:rPr>
                <w:rFonts w:ascii="Calibri" w:hAnsi="Calibri" w:cs="Calibri"/>
                <w:color w:val="3A3A3A"/>
              </w:rPr>
              <w:t>riders are able to pass vehicles safely</w:t>
            </w:r>
          </w:p>
          <w:p w14:paraId="67C07EEC" w14:textId="77777777" w:rsidR="009C156C" w:rsidRPr="009C156C" w:rsidRDefault="009C156C" w:rsidP="009C156C">
            <w:pPr>
              <w:pStyle w:val="ListParagraph"/>
              <w:numPr>
                <w:ilvl w:val="0"/>
                <w:numId w:val="4"/>
              </w:numPr>
              <w:rPr>
                <w:rFonts w:ascii="Calibri" w:hAnsi="Calibri" w:cs="Calibri"/>
                <w:color w:val="3A3A3A"/>
              </w:rPr>
            </w:pPr>
            <w:r>
              <w:rPr>
                <w:rFonts w:ascii="Calibri" w:hAnsi="Calibri" w:cs="Calibri"/>
                <w:color w:val="3A3A3A"/>
              </w:rPr>
              <w:t>The building should not allow overnight accommodation.</w:t>
            </w:r>
          </w:p>
          <w:p w14:paraId="2C688A5C" w14:textId="77777777" w:rsidR="009C156C" w:rsidRDefault="009C156C" w:rsidP="009C156C">
            <w:pPr>
              <w:pStyle w:val="ListParagraph"/>
              <w:numPr>
                <w:ilvl w:val="0"/>
                <w:numId w:val="4"/>
              </w:numPr>
              <w:rPr>
                <w:rFonts w:ascii="Calibri" w:hAnsi="Calibri" w:cs="Calibri"/>
                <w:color w:val="3A3A3A"/>
              </w:rPr>
            </w:pPr>
            <w:r w:rsidRPr="009C156C">
              <w:rPr>
                <w:rFonts w:ascii="Calibri" w:hAnsi="Calibri" w:cs="Calibri"/>
                <w:color w:val="3A3A3A"/>
              </w:rPr>
              <w:t>Should the building no longer be required by Natural England the area must be converted back to agricultural use and the building and associated structures removed. No consent for residential or other alternative use should be granted</w:t>
            </w:r>
          </w:p>
          <w:p w14:paraId="1F52587A" w14:textId="42F782FA" w:rsidR="009C156C" w:rsidRPr="006F76DA" w:rsidRDefault="009C156C" w:rsidP="009C156C">
            <w:pPr>
              <w:pStyle w:val="ListParagraph"/>
              <w:rPr>
                <w:rFonts w:ascii="Calibri" w:hAnsi="Calibri" w:cs="Calibri"/>
                <w:color w:val="3A3A3A"/>
              </w:rPr>
            </w:pPr>
          </w:p>
        </w:tc>
      </w:tr>
      <w:tr w:rsidR="009C156C" w:rsidRPr="007F0E2A" w14:paraId="7267009D" w14:textId="77777777" w:rsidTr="009D1D72">
        <w:trPr>
          <w:trHeight w:val="856"/>
        </w:trPr>
        <w:tc>
          <w:tcPr>
            <w:tcW w:w="2899" w:type="dxa"/>
            <w:shd w:val="clear" w:color="auto" w:fill="C0C0C0"/>
            <w:vAlign w:val="bottom"/>
          </w:tcPr>
          <w:p w14:paraId="19C94539" w14:textId="77777777" w:rsidR="009C156C" w:rsidRDefault="009C156C" w:rsidP="009D1D72">
            <w:pPr>
              <w:rPr>
                <w:rFonts w:ascii="Arial" w:hAnsi="Arial" w:cs="Arial"/>
                <w:color w:val="3B454F"/>
                <w:sz w:val="22"/>
                <w:szCs w:val="22"/>
              </w:rPr>
            </w:pPr>
            <w:r>
              <w:rPr>
                <w:rFonts w:ascii="Arial" w:hAnsi="Arial" w:cs="Arial"/>
                <w:color w:val="3B454F"/>
                <w:sz w:val="22"/>
                <w:szCs w:val="22"/>
              </w:rPr>
              <w:lastRenderedPageBreak/>
              <w:t>WA/2023/02683</w:t>
            </w:r>
          </w:p>
          <w:p w14:paraId="59715D58" w14:textId="59A7DD62" w:rsidR="009C156C" w:rsidRDefault="009C156C" w:rsidP="009D1D72">
            <w:pPr>
              <w:rPr>
                <w:rFonts w:ascii="Calibri" w:hAnsi="Calibri" w:cs="Calibri"/>
                <w:color w:val="000000"/>
              </w:rPr>
            </w:pPr>
          </w:p>
          <w:p w14:paraId="17E4CCF9" w14:textId="3F98342A" w:rsidR="00F2348B" w:rsidRDefault="00F2348B" w:rsidP="009D1D72">
            <w:pPr>
              <w:rPr>
                <w:rFonts w:ascii="Calibri" w:hAnsi="Calibri" w:cs="Calibri"/>
                <w:color w:val="000000"/>
              </w:rPr>
            </w:pPr>
          </w:p>
          <w:p w14:paraId="4D160294" w14:textId="606DC101" w:rsidR="00F2348B" w:rsidRDefault="00F2348B" w:rsidP="009D1D72">
            <w:pPr>
              <w:rPr>
                <w:rFonts w:ascii="Calibri" w:hAnsi="Calibri" w:cs="Calibri"/>
                <w:color w:val="000000"/>
              </w:rPr>
            </w:pPr>
          </w:p>
          <w:p w14:paraId="6D922A03" w14:textId="1B62AF73" w:rsidR="00F2348B" w:rsidRDefault="00F2348B" w:rsidP="009D1D72">
            <w:pPr>
              <w:rPr>
                <w:rFonts w:ascii="Calibri" w:hAnsi="Calibri" w:cs="Calibri"/>
                <w:color w:val="000000"/>
              </w:rPr>
            </w:pPr>
          </w:p>
          <w:p w14:paraId="33F19A15" w14:textId="56B0E029" w:rsidR="00F2348B" w:rsidRDefault="00F2348B" w:rsidP="009D1D72">
            <w:pPr>
              <w:rPr>
                <w:rFonts w:ascii="Calibri" w:hAnsi="Calibri" w:cs="Calibri"/>
                <w:color w:val="000000"/>
              </w:rPr>
            </w:pPr>
          </w:p>
          <w:p w14:paraId="5A945823" w14:textId="08062F5A" w:rsidR="00F2348B" w:rsidRDefault="00F2348B" w:rsidP="009D1D72">
            <w:pPr>
              <w:rPr>
                <w:rFonts w:ascii="Calibri" w:hAnsi="Calibri" w:cs="Calibri"/>
                <w:color w:val="000000"/>
              </w:rPr>
            </w:pPr>
          </w:p>
          <w:p w14:paraId="7053541A" w14:textId="47CE636E" w:rsidR="00F2348B" w:rsidRDefault="00F2348B" w:rsidP="009D1D72">
            <w:pPr>
              <w:rPr>
                <w:rFonts w:ascii="Calibri" w:hAnsi="Calibri" w:cs="Calibri"/>
                <w:color w:val="000000"/>
              </w:rPr>
            </w:pPr>
          </w:p>
          <w:p w14:paraId="53C941B6" w14:textId="6AEAB948" w:rsidR="00F2348B" w:rsidRDefault="00F2348B" w:rsidP="009D1D72">
            <w:pPr>
              <w:rPr>
                <w:rFonts w:ascii="Calibri" w:hAnsi="Calibri" w:cs="Calibri"/>
                <w:color w:val="000000"/>
              </w:rPr>
            </w:pPr>
          </w:p>
          <w:p w14:paraId="49D2FB03" w14:textId="3DF485AC" w:rsidR="00F2348B" w:rsidRDefault="00F2348B" w:rsidP="009D1D72">
            <w:pPr>
              <w:rPr>
                <w:rFonts w:ascii="Calibri" w:hAnsi="Calibri" w:cs="Calibri"/>
                <w:color w:val="000000"/>
              </w:rPr>
            </w:pPr>
          </w:p>
          <w:p w14:paraId="68B8DA51" w14:textId="169C5688" w:rsidR="00F2348B" w:rsidRDefault="00F2348B" w:rsidP="009D1D72">
            <w:pPr>
              <w:rPr>
                <w:rFonts w:ascii="Calibri" w:hAnsi="Calibri" w:cs="Calibri"/>
                <w:color w:val="000000"/>
              </w:rPr>
            </w:pPr>
          </w:p>
          <w:p w14:paraId="06B0519D" w14:textId="35379BF9" w:rsidR="00F2348B" w:rsidRDefault="00F2348B" w:rsidP="009D1D72">
            <w:pPr>
              <w:rPr>
                <w:rFonts w:ascii="Calibri" w:hAnsi="Calibri" w:cs="Calibri"/>
                <w:color w:val="000000"/>
              </w:rPr>
            </w:pPr>
          </w:p>
          <w:p w14:paraId="3167722E" w14:textId="68941691" w:rsidR="00F2348B" w:rsidRDefault="00F2348B" w:rsidP="009D1D72">
            <w:pPr>
              <w:rPr>
                <w:rFonts w:ascii="Calibri" w:hAnsi="Calibri" w:cs="Calibri"/>
                <w:color w:val="000000"/>
              </w:rPr>
            </w:pPr>
          </w:p>
          <w:p w14:paraId="143299F0" w14:textId="77777777" w:rsidR="00F2348B" w:rsidRDefault="00F2348B" w:rsidP="009D1D72">
            <w:pPr>
              <w:rPr>
                <w:rFonts w:ascii="Calibri" w:hAnsi="Calibri" w:cs="Calibri"/>
                <w:color w:val="000000"/>
              </w:rPr>
            </w:pPr>
          </w:p>
          <w:p w14:paraId="6D16D74D" w14:textId="77777777" w:rsidR="009C156C" w:rsidRPr="007F0E2A" w:rsidRDefault="009C156C" w:rsidP="009D1D72">
            <w:pPr>
              <w:rPr>
                <w:rFonts w:ascii="Calibri" w:hAnsi="Calibri" w:cs="Calibri"/>
                <w:color w:val="000000"/>
              </w:rPr>
            </w:pPr>
          </w:p>
        </w:tc>
        <w:tc>
          <w:tcPr>
            <w:tcW w:w="2527" w:type="dxa"/>
            <w:shd w:val="clear" w:color="auto" w:fill="auto"/>
            <w:vAlign w:val="bottom"/>
          </w:tcPr>
          <w:p w14:paraId="116BFDB1" w14:textId="77777777" w:rsidR="009C156C" w:rsidRDefault="009C156C" w:rsidP="009D1D72">
            <w:pPr>
              <w:rPr>
                <w:rFonts w:ascii="Arial" w:hAnsi="Arial" w:cs="Arial"/>
                <w:color w:val="3A3A3A"/>
                <w:sz w:val="22"/>
                <w:szCs w:val="22"/>
              </w:rPr>
            </w:pPr>
            <w:r>
              <w:rPr>
                <w:rFonts w:ascii="Arial" w:hAnsi="Arial" w:cs="Arial"/>
                <w:color w:val="3A3A3A"/>
                <w:sz w:val="22"/>
                <w:szCs w:val="22"/>
              </w:rPr>
              <w:t>TURNERS FARNHAM ROAD TILFORD FARNHAM GU10 2AT</w:t>
            </w:r>
          </w:p>
          <w:p w14:paraId="794451FE" w14:textId="77777777" w:rsidR="00F2348B" w:rsidRDefault="00F2348B" w:rsidP="009D1D72">
            <w:pPr>
              <w:rPr>
                <w:rFonts w:ascii="Calibri" w:hAnsi="Calibri" w:cs="Calibri"/>
                <w:color w:val="3A3A3A"/>
              </w:rPr>
            </w:pPr>
          </w:p>
          <w:p w14:paraId="236EA63F" w14:textId="77777777" w:rsidR="00F2348B" w:rsidRDefault="00F2348B" w:rsidP="009D1D72">
            <w:pPr>
              <w:rPr>
                <w:rFonts w:ascii="Calibri" w:hAnsi="Calibri" w:cs="Calibri"/>
                <w:color w:val="3A3A3A"/>
              </w:rPr>
            </w:pPr>
          </w:p>
          <w:p w14:paraId="1A2831B9" w14:textId="77777777" w:rsidR="00F2348B" w:rsidRDefault="00F2348B" w:rsidP="009D1D72">
            <w:pPr>
              <w:rPr>
                <w:rFonts w:ascii="Calibri" w:hAnsi="Calibri" w:cs="Calibri"/>
                <w:color w:val="3A3A3A"/>
              </w:rPr>
            </w:pPr>
          </w:p>
          <w:p w14:paraId="411D77C4" w14:textId="77777777" w:rsidR="00F2348B" w:rsidRDefault="00F2348B" w:rsidP="009D1D72">
            <w:pPr>
              <w:rPr>
                <w:rFonts w:ascii="Calibri" w:hAnsi="Calibri" w:cs="Calibri"/>
                <w:color w:val="3A3A3A"/>
              </w:rPr>
            </w:pPr>
          </w:p>
          <w:p w14:paraId="69F2237B" w14:textId="77777777" w:rsidR="00F2348B" w:rsidRDefault="00F2348B" w:rsidP="009D1D72">
            <w:pPr>
              <w:rPr>
                <w:rFonts w:ascii="Calibri" w:hAnsi="Calibri" w:cs="Calibri"/>
                <w:color w:val="3A3A3A"/>
              </w:rPr>
            </w:pPr>
          </w:p>
          <w:p w14:paraId="2F4FADBC" w14:textId="77777777" w:rsidR="00F2348B" w:rsidRDefault="00F2348B" w:rsidP="009D1D72">
            <w:pPr>
              <w:rPr>
                <w:rFonts w:ascii="Calibri" w:hAnsi="Calibri" w:cs="Calibri"/>
                <w:color w:val="3A3A3A"/>
              </w:rPr>
            </w:pPr>
          </w:p>
          <w:p w14:paraId="181456B2" w14:textId="77777777" w:rsidR="00F2348B" w:rsidRDefault="00F2348B" w:rsidP="009D1D72">
            <w:pPr>
              <w:rPr>
                <w:rFonts w:ascii="Calibri" w:hAnsi="Calibri" w:cs="Calibri"/>
                <w:color w:val="3A3A3A"/>
              </w:rPr>
            </w:pPr>
          </w:p>
          <w:p w14:paraId="67E467ED" w14:textId="77777777" w:rsidR="00F2348B" w:rsidRDefault="00F2348B" w:rsidP="009D1D72">
            <w:pPr>
              <w:rPr>
                <w:rFonts w:ascii="Calibri" w:hAnsi="Calibri" w:cs="Calibri"/>
                <w:color w:val="3A3A3A"/>
              </w:rPr>
            </w:pPr>
          </w:p>
          <w:p w14:paraId="38ECE2F3" w14:textId="77777777" w:rsidR="00F2348B" w:rsidRDefault="00F2348B" w:rsidP="009D1D72">
            <w:pPr>
              <w:rPr>
                <w:rFonts w:ascii="Calibri" w:hAnsi="Calibri" w:cs="Calibri"/>
                <w:color w:val="3A3A3A"/>
              </w:rPr>
            </w:pPr>
          </w:p>
          <w:p w14:paraId="7E0EE044" w14:textId="77777777" w:rsidR="00F2348B" w:rsidRDefault="00F2348B" w:rsidP="009D1D72">
            <w:pPr>
              <w:rPr>
                <w:rFonts w:ascii="Calibri" w:hAnsi="Calibri" w:cs="Calibri"/>
                <w:color w:val="3A3A3A"/>
              </w:rPr>
            </w:pPr>
          </w:p>
          <w:p w14:paraId="790EE2EC" w14:textId="77777777" w:rsidR="00F2348B" w:rsidRDefault="00F2348B" w:rsidP="009D1D72">
            <w:pPr>
              <w:rPr>
                <w:rFonts w:ascii="Calibri" w:hAnsi="Calibri" w:cs="Calibri"/>
                <w:color w:val="3A3A3A"/>
              </w:rPr>
            </w:pPr>
          </w:p>
          <w:p w14:paraId="204E991D" w14:textId="1BBE92B5" w:rsidR="00F2348B" w:rsidRPr="007F0E2A" w:rsidRDefault="00F2348B" w:rsidP="009D1D72">
            <w:pPr>
              <w:rPr>
                <w:rFonts w:ascii="Calibri" w:hAnsi="Calibri" w:cs="Calibri"/>
                <w:color w:val="3A3A3A"/>
              </w:rPr>
            </w:pPr>
          </w:p>
        </w:tc>
        <w:tc>
          <w:tcPr>
            <w:tcW w:w="3584" w:type="dxa"/>
            <w:shd w:val="clear" w:color="auto" w:fill="auto"/>
            <w:vAlign w:val="bottom"/>
          </w:tcPr>
          <w:p w14:paraId="0254B5FF" w14:textId="77777777" w:rsidR="009C156C" w:rsidRDefault="009C156C" w:rsidP="009D1D72">
            <w:pPr>
              <w:rPr>
                <w:rFonts w:ascii="Arial" w:hAnsi="Arial" w:cs="Arial"/>
                <w:color w:val="3A3A3A"/>
                <w:sz w:val="22"/>
                <w:szCs w:val="22"/>
              </w:rPr>
            </w:pPr>
            <w:r>
              <w:rPr>
                <w:rFonts w:ascii="Arial" w:hAnsi="Arial" w:cs="Arial"/>
                <w:color w:val="3A3A3A"/>
                <w:sz w:val="22"/>
                <w:szCs w:val="22"/>
              </w:rPr>
              <w:t>Erection of a detached garage with storage room above</w:t>
            </w:r>
          </w:p>
          <w:p w14:paraId="1F4A823A" w14:textId="77777777" w:rsidR="009C156C" w:rsidRDefault="009C156C" w:rsidP="009D1D72">
            <w:pPr>
              <w:rPr>
                <w:rFonts w:ascii="Calibri" w:hAnsi="Calibri" w:cs="Calibri"/>
                <w:color w:val="3A3A3A"/>
              </w:rPr>
            </w:pPr>
          </w:p>
          <w:p w14:paraId="33F66777" w14:textId="77777777" w:rsidR="00F2348B" w:rsidRDefault="00F2348B" w:rsidP="009D1D72">
            <w:pPr>
              <w:rPr>
                <w:rFonts w:ascii="Calibri" w:hAnsi="Calibri" w:cs="Calibri"/>
                <w:color w:val="3A3A3A"/>
              </w:rPr>
            </w:pPr>
          </w:p>
          <w:p w14:paraId="06D69D8E" w14:textId="5C7A44A2" w:rsidR="00F2348B" w:rsidRPr="007F0E2A" w:rsidRDefault="00F2348B" w:rsidP="009D1D72">
            <w:pPr>
              <w:rPr>
                <w:rFonts w:ascii="Calibri" w:hAnsi="Calibri" w:cs="Calibri"/>
                <w:color w:val="3A3A3A"/>
              </w:rPr>
            </w:pPr>
            <w:proofErr w:type="spellStart"/>
            <w:r>
              <w:rPr>
                <w:rFonts w:ascii="Calibri" w:hAnsi="Calibri" w:cs="Calibri"/>
                <w:color w:val="3A3A3A"/>
              </w:rPr>
              <w:t>Elstead</w:t>
            </w:r>
            <w:proofErr w:type="spellEnd"/>
            <w:r>
              <w:rPr>
                <w:rFonts w:ascii="Calibri" w:hAnsi="Calibri" w:cs="Calibri"/>
                <w:color w:val="3A3A3A"/>
              </w:rPr>
              <w:t xml:space="preserve"> Parish Council neither supports nor objects to this application.  However, if planning officers are minded to approve this application, </w:t>
            </w:r>
            <w:proofErr w:type="spellStart"/>
            <w:r>
              <w:rPr>
                <w:rFonts w:ascii="Calibri" w:hAnsi="Calibri" w:cs="Calibri"/>
                <w:color w:val="3A3A3A"/>
              </w:rPr>
              <w:t>Elstead</w:t>
            </w:r>
            <w:proofErr w:type="spellEnd"/>
            <w:r>
              <w:rPr>
                <w:rFonts w:ascii="Calibri" w:hAnsi="Calibri" w:cs="Calibri"/>
                <w:color w:val="3A3A3A"/>
              </w:rPr>
              <w:t xml:space="preserve"> Parish Council would request that the following conditions be applied; a) that the upstairs room must not be used as habitable accommodation and b) that the garage remains ancillary to the main dwelling in perpetuity.</w:t>
            </w:r>
          </w:p>
        </w:tc>
      </w:tr>
    </w:tbl>
    <w:p w14:paraId="59225A96" w14:textId="32232B6A" w:rsidR="00EF2D95" w:rsidRDefault="00EF2D95" w:rsidP="00EC5C65">
      <w:pPr>
        <w:rPr>
          <w:rFonts w:ascii="Calibri" w:hAnsi="Calibri"/>
          <w:sz w:val="22"/>
          <w:szCs w:val="22"/>
        </w:rPr>
      </w:pPr>
    </w:p>
    <w:p w14:paraId="0A454B51" w14:textId="1F6712AF" w:rsidR="009C156C" w:rsidRDefault="009C156C" w:rsidP="00EC5C65">
      <w:pPr>
        <w:rPr>
          <w:rFonts w:ascii="Calibri" w:hAnsi="Calibri"/>
          <w:sz w:val="22"/>
          <w:szCs w:val="22"/>
        </w:rPr>
      </w:pPr>
    </w:p>
    <w:p w14:paraId="50447626" w14:textId="77777777" w:rsidR="009C156C" w:rsidRPr="00641A16" w:rsidRDefault="009C156C" w:rsidP="00EC5C65">
      <w:pPr>
        <w:rPr>
          <w:rFonts w:ascii="Calibri" w:hAnsi="Calibri"/>
          <w:sz w:val="22"/>
          <w:szCs w:val="22"/>
        </w:rPr>
      </w:pPr>
    </w:p>
    <w:p w14:paraId="27A16486" w14:textId="3BCC3999" w:rsidR="00EC5C65" w:rsidRPr="00830A29" w:rsidRDefault="00EC5C65" w:rsidP="00EC5C65">
      <w:pPr>
        <w:rPr>
          <w:rFonts w:ascii="Calibri" w:hAnsi="Calibri"/>
          <w:sz w:val="22"/>
          <w:szCs w:val="22"/>
          <w:u w:val="single"/>
        </w:rPr>
      </w:pPr>
      <w:r w:rsidRPr="00203CA4">
        <w:rPr>
          <w:rFonts w:ascii="Calibri" w:hAnsi="Calibri"/>
          <w:sz w:val="22"/>
          <w:szCs w:val="22"/>
        </w:rPr>
        <w:t>4.</w:t>
      </w:r>
      <w:r w:rsidR="00830A29">
        <w:rPr>
          <w:rFonts w:ascii="Calibri" w:hAnsi="Calibri"/>
          <w:sz w:val="22"/>
          <w:szCs w:val="22"/>
        </w:rPr>
        <w:t>0</w:t>
      </w:r>
      <w:r w:rsidRPr="00203CA4">
        <w:rPr>
          <w:rFonts w:ascii="Calibri" w:hAnsi="Calibri"/>
          <w:sz w:val="22"/>
          <w:szCs w:val="22"/>
        </w:rPr>
        <w:t xml:space="preserve">        </w:t>
      </w:r>
      <w:r w:rsidRPr="00830A29">
        <w:rPr>
          <w:rFonts w:ascii="Calibri" w:hAnsi="Calibri"/>
          <w:sz w:val="22"/>
          <w:szCs w:val="22"/>
          <w:u w:val="single"/>
        </w:rPr>
        <w:t xml:space="preserve">Planning Communications/Other Matters </w:t>
      </w:r>
    </w:p>
    <w:p w14:paraId="606C5BF8" w14:textId="74CDADEC" w:rsidR="00EC5C65" w:rsidRDefault="00EC5C65" w:rsidP="00EC5C65">
      <w:pPr>
        <w:rPr>
          <w:rFonts w:ascii="Calibri" w:hAnsi="Calibri"/>
          <w:sz w:val="22"/>
          <w:szCs w:val="22"/>
        </w:rPr>
      </w:pPr>
    </w:p>
    <w:p w14:paraId="092D72EE" w14:textId="10EE8B75" w:rsidR="001D20A3" w:rsidRPr="001E0B63" w:rsidRDefault="001D20A3" w:rsidP="001D20A3">
      <w:pPr>
        <w:rPr>
          <w:rFonts w:ascii="Calibri" w:hAnsi="Calibri" w:cs="Calibri"/>
          <w:color w:val="000000"/>
          <w:sz w:val="22"/>
          <w:szCs w:val="22"/>
        </w:rPr>
      </w:pPr>
      <w:r w:rsidRPr="001E0B63">
        <w:rPr>
          <w:rFonts w:ascii="Calibri" w:hAnsi="Calibri" w:cs="Calibri"/>
          <w:color w:val="000000"/>
          <w:sz w:val="22"/>
          <w:szCs w:val="22"/>
        </w:rPr>
        <w:lastRenderedPageBreak/>
        <w:t>The clerk noted that APP/R3650/W/23/3330968</w:t>
      </w:r>
      <w:r w:rsidR="00322C75" w:rsidRPr="001E0B63">
        <w:rPr>
          <w:rFonts w:ascii="Calibri" w:hAnsi="Calibri" w:cs="Calibri"/>
          <w:color w:val="000000"/>
          <w:sz w:val="22"/>
          <w:szCs w:val="22"/>
        </w:rPr>
        <w:t xml:space="preserve"> was still not available on the PINS website.</w:t>
      </w:r>
      <w:r w:rsidR="00830A29">
        <w:rPr>
          <w:rFonts w:ascii="Calibri" w:hAnsi="Calibri" w:cs="Calibri"/>
          <w:color w:val="000000"/>
          <w:sz w:val="22"/>
          <w:szCs w:val="22"/>
        </w:rPr>
        <w:t xml:space="preserve">  The clerk has followed this matter up with Waverley BC.</w:t>
      </w:r>
    </w:p>
    <w:p w14:paraId="3F5D914B" w14:textId="77777777" w:rsidR="00322C75" w:rsidRPr="001E0B63" w:rsidRDefault="00322C75" w:rsidP="001D20A3">
      <w:pPr>
        <w:rPr>
          <w:rFonts w:ascii="Calibri" w:hAnsi="Calibri" w:cs="Calibri"/>
          <w:color w:val="000000"/>
          <w:sz w:val="22"/>
          <w:szCs w:val="22"/>
        </w:rPr>
      </w:pPr>
    </w:p>
    <w:p w14:paraId="084E6239" w14:textId="0966A3A8" w:rsidR="00322C75" w:rsidRDefault="00830A29" w:rsidP="001D20A3">
      <w:pPr>
        <w:rPr>
          <w:rFonts w:ascii="Calibri" w:hAnsi="Calibri" w:cs="Calibri"/>
          <w:color w:val="000000"/>
          <w:sz w:val="22"/>
          <w:szCs w:val="22"/>
        </w:rPr>
      </w:pPr>
      <w:r>
        <w:rPr>
          <w:rFonts w:ascii="Calibri" w:hAnsi="Calibri" w:cs="Calibri"/>
          <w:color w:val="000000"/>
          <w:sz w:val="22"/>
          <w:szCs w:val="22"/>
        </w:rPr>
        <w:t>The a</w:t>
      </w:r>
      <w:r w:rsidR="00322C75" w:rsidRPr="001E0B63">
        <w:rPr>
          <w:rFonts w:ascii="Calibri" w:hAnsi="Calibri" w:cs="Calibri"/>
          <w:color w:val="000000"/>
          <w:sz w:val="22"/>
          <w:szCs w:val="22"/>
        </w:rPr>
        <w:t xml:space="preserve">pplication for </w:t>
      </w:r>
      <w:r w:rsidR="001E0B63" w:rsidRPr="001E0B63">
        <w:rPr>
          <w:rFonts w:ascii="Calibri" w:hAnsi="Calibri" w:cs="Calibri"/>
          <w:color w:val="000000"/>
          <w:sz w:val="22"/>
          <w:szCs w:val="22"/>
        </w:rPr>
        <w:t>four</w:t>
      </w:r>
      <w:r w:rsidR="00322C75" w:rsidRPr="001E0B63">
        <w:rPr>
          <w:rFonts w:ascii="Calibri" w:hAnsi="Calibri" w:cs="Calibri"/>
          <w:color w:val="000000"/>
          <w:sz w:val="22"/>
          <w:szCs w:val="22"/>
        </w:rPr>
        <w:t xml:space="preserve"> dwellings at Westbrook is still shown as pending, some eighteen months after it was submitted</w:t>
      </w:r>
      <w:r>
        <w:rPr>
          <w:rFonts w:ascii="Calibri" w:hAnsi="Calibri" w:cs="Calibri"/>
          <w:color w:val="000000"/>
          <w:sz w:val="22"/>
          <w:szCs w:val="22"/>
        </w:rPr>
        <w:t>.  The clerk was advised by the applicant</w:t>
      </w:r>
      <w:r w:rsidRPr="001E0B63">
        <w:rPr>
          <w:rFonts w:ascii="Calibri" w:hAnsi="Calibri" w:cs="Calibri"/>
          <w:color w:val="000000"/>
          <w:sz w:val="22"/>
          <w:szCs w:val="22"/>
        </w:rPr>
        <w:t xml:space="preserve"> that </w:t>
      </w:r>
      <w:r>
        <w:rPr>
          <w:rFonts w:ascii="Calibri" w:hAnsi="Calibri" w:cs="Calibri"/>
          <w:color w:val="000000"/>
          <w:sz w:val="22"/>
          <w:szCs w:val="22"/>
        </w:rPr>
        <w:t>this delay is due to there having been four different planning officers appointed to look at the plans and that the previous officer had mislaid some of the documentation.</w:t>
      </w:r>
    </w:p>
    <w:p w14:paraId="1CFA7F30" w14:textId="50EE0896" w:rsidR="00830A29" w:rsidRDefault="00830A29" w:rsidP="001D20A3">
      <w:pPr>
        <w:rPr>
          <w:rFonts w:ascii="Calibri" w:hAnsi="Calibri" w:cs="Calibri"/>
          <w:color w:val="000000"/>
          <w:sz w:val="22"/>
          <w:szCs w:val="22"/>
        </w:rPr>
      </w:pPr>
    </w:p>
    <w:p w14:paraId="56CC4C84" w14:textId="742FFF9E" w:rsidR="00830A29" w:rsidRDefault="00830A29" w:rsidP="001D20A3">
      <w:pPr>
        <w:rPr>
          <w:rFonts w:ascii="Calibri" w:hAnsi="Calibri" w:cs="Calibri"/>
          <w:color w:val="000000"/>
          <w:sz w:val="22"/>
          <w:szCs w:val="22"/>
        </w:rPr>
      </w:pPr>
      <w:r>
        <w:rPr>
          <w:rFonts w:ascii="Calibri" w:hAnsi="Calibri" w:cs="Calibri"/>
          <w:color w:val="000000"/>
          <w:sz w:val="22"/>
          <w:szCs w:val="22"/>
        </w:rPr>
        <w:t>Dene End: the clerk was advised that enforcement process for Dene End has stopped as the permission has been changed to build and then demolish.  As the garage has been refused it is unclear why a portion of the old house is still in situ.  The clerk to follow up with Waverley BC.</w:t>
      </w:r>
    </w:p>
    <w:p w14:paraId="706E51CC" w14:textId="5344F39F" w:rsidR="00830A29" w:rsidRDefault="00830A29" w:rsidP="001D20A3">
      <w:pPr>
        <w:rPr>
          <w:rFonts w:ascii="Calibri" w:hAnsi="Calibri" w:cs="Calibri"/>
          <w:color w:val="000000"/>
          <w:sz w:val="22"/>
          <w:szCs w:val="22"/>
        </w:rPr>
      </w:pPr>
    </w:p>
    <w:p w14:paraId="174305FD" w14:textId="60CA5DE6" w:rsidR="00830A29" w:rsidRPr="001E0B63" w:rsidRDefault="00830A29" w:rsidP="001D20A3">
      <w:pPr>
        <w:rPr>
          <w:rFonts w:ascii="Calibri" w:hAnsi="Calibri" w:cs="Calibri"/>
          <w:color w:val="000000"/>
          <w:sz w:val="22"/>
          <w:szCs w:val="22"/>
        </w:rPr>
      </w:pPr>
      <w:r>
        <w:rPr>
          <w:rFonts w:ascii="Calibri" w:hAnsi="Calibri" w:cs="Calibri"/>
          <w:color w:val="000000"/>
          <w:sz w:val="22"/>
          <w:szCs w:val="22"/>
        </w:rPr>
        <w:t>Bonfire Hill - councillors asked the clerk to follow up this matter with enforcement as there has been little progress in removing the rubbish and dumped materials.</w:t>
      </w:r>
    </w:p>
    <w:p w14:paraId="22895277" w14:textId="1583AE19" w:rsidR="001D20A3" w:rsidRDefault="001D20A3" w:rsidP="00EC5C65">
      <w:pPr>
        <w:rPr>
          <w:rFonts w:ascii="Calibri" w:hAnsi="Calibri"/>
          <w:sz w:val="22"/>
          <w:szCs w:val="22"/>
        </w:rPr>
      </w:pPr>
    </w:p>
    <w:p w14:paraId="77BAB1B2" w14:textId="77777777" w:rsidR="00830A29" w:rsidRPr="001E0B63" w:rsidRDefault="00830A29" w:rsidP="00EC5C65">
      <w:pPr>
        <w:rPr>
          <w:rFonts w:ascii="Calibri" w:hAnsi="Calibri"/>
          <w:sz w:val="22"/>
          <w:szCs w:val="22"/>
        </w:rPr>
      </w:pPr>
    </w:p>
    <w:sectPr w:rsidR="00830A29" w:rsidRPr="001E0B63" w:rsidSect="008C759B">
      <w:headerReference w:type="first" r:id="rId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9D5A8" w14:textId="77777777" w:rsidR="005C175C" w:rsidRDefault="005C175C" w:rsidP="008C759B">
      <w:r>
        <w:separator/>
      </w:r>
    </w:p>
  </w:endnote>
  <w:endnote w:type="continuationSeparator" w:id="0">
    <w:p w14:paraId="39B0FFED" w14:textId="77777777" w:rsidR="005C175C" w:rsidRDefault="005C175C" w:rsidP="008C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B0B92" w14:textId="77777777" w:rsidR="005C175C" w:rsidRDefault="005C175C" w:rsidP="008C759B">
      <w:r>
        <w:separator/>
      </w:r>
    </w:p>
  </w:footnote>
  <w:footnote w:type="continuationSeparator" w:id="0">
    <w:p w14:paraId="21049F60" w14:textId="77777777" w:rsidR="005C175C" w:rsidRDefault="005C175C" w:rsidP="008C7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02C5" w14:textId="322DBFC0" w:rsidR="008C759B" w:rsidRDefault="008C759B" w:rsidP="008C759B">
    <w:pPr>
      <w:pStyle w:val="Header"/>
      <w:jc w:val="center"/>
    </w:pPr>
    <w:r>
      <w:rPr>
        <w:noProof/>
      </w:rPr>
      <w:drawing>
        <wp:inline distT="0" distB="0" distL="0" distR="0" wp14:anchorId="6A274603" wp14:editId="7FB5CACF">
          <wp:extent cx="952500" cy="11052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STAED LOGO.jpg"/>
                  <pic:cNvPicPr/>
                </pic:nvPicPr>
                <pic:blipFill>
                  <a:blip r:embed="rId1">
                    <a:extLst>
                      <a:ext uri="{28A0092B-C50C-407E-A947-70E740481C1C}">
                        <a14:useLocalDpi xmlns:a14="http://schemas.microsoft.com/office/drawing/2010/main" val="0"/>
                      </a:ext>
                    </a:extLst>
                  </a:blip>
                  <a:stretch>
                    <a:fillRect/>
                  </a:stretch>
                </pic:blipFill>
                <pic:spPr>
                  <a:xfrm>
                    <a:off x="0" y="0"/>
                    <a:ext cx="980311" cy="1137512"/>
                  </a:xfrm>
                  <a:prstGeom prst="rect">
                    <a:avLst/>
                  </a:prstGeom>
                </pic:spPr>
              </pic:pic>
            </a:graphicData>
          </a:graphic>
        </wp:inline>
      </w:drawing>
    </w:r>
  </w:p>
  <w:p w14:paraId="745F2085" w14:textId="77777777" w:rsidR="008C759B" w:rsidRDefault="008C759B" w:rsidP="008C759B">
    <w:pPr>
      <w:pStyle w:val="Header"/>
      <w:jc w:val="center"/>
    </w:pPr>
    <w:r>
      <w:t>Elstead Parish Council.  c/o Woodview, Red House Lane, Elstead, Surrey.  GU8 6DS</w:t>
    </w:r>
  </w:p>
  <w:p w14:paraId="006F902C" w14:textId="77777777" w:rsidR="008C759B" w:rsidRDefault="008C759B" w:rsidP="008C759B">
    <w:pPr>
      <w:pStyle w:val="Header"/>
      <w:jc w:val="center"/>
    </w:pPr>
    <w:r>
      <w:t xml:space="preserve">E. </w:t>
    </w:r>
    <w:hyperlink r:id="rId2" w:history="1">
      <w:r w:rsidRPr="00E86517">
        <w:rPr>
          <w:rStyle w:val="Hyperlink"/>
        </w:rPr>
        <w:t>elsteadpc.clerk@gmail.com</w:t>
      </w:r>
    </w:hyperlink>
  </w:p>
  <w:p w14:paraId="52FA9338" w14:textId="77777777" w:rsidR="008C759B" w:rsidRPr="00C765BE" w:rsidRDefault="008C759B" w:rsidP="008C759B">
    <w:pPr>
      <w:pStyle w:val="Header"/>
      <w:jc w:val="center"/>
      <w:rPr>
        <w:sz w:val="10"/>
        <w:szCs w:val="10"/>
      </w:rPr>
    </w:pPr>
  </w:p>
  <w:p w14:paraId="71EE9DC3" w14:textId="49E3EC0E" w:rsidR="008C759B" w:rsidRDefault="008C759B" w:rsidP="008C759B">
    <w:pPr>
      <w:pStyle w:val="Header"/>
      <w:jc w:val="center"/>
    </w:pPr>
    <w:r>
      <w:t>Chairman: Mr Pa</w:t>
    </w:r>
    <w:r w:rsidR="00A22ADD">
      <w:t>t</w:t>
    </w:r>
    <w:r>
      <w:t>rick Murphy.  E. elsteadpc.pat.murphy@gmail.com</w:t>
    </w:r>
  </w:p>
  <w:p w14:paraId="22B8D667" w14:textId="77777777" w:rsidR="008C759B" w:rsidRDefault="008C7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D4DF1"/>
    <w:multiLevelType w:val="hybridMultilevel"/>
    <w:tmpl w:val="D262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AC78C5"/>
    <w:multiLevelType w:val="hybridMultilevel"/>
    <w:tmpl w:val="D3CC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7D13D8"/>
    <w:multiLevelType w:val="hybridMultilevel"/>
    <w:tmpl w:val="5A46B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936A44"/>
    <w:multiLevelType w:val="hybridMultilevel"/>
    <w:tmpl w:val="2092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9B"/>
    <w:rsid w:val="00022BD0"/>
    <w:rsid w:val="00033ED5"/>
    <w:rsid w:val="000443DC"/>
    <w:rsid w:val="00052B06"/>
    <w:rsid w:val="000764D5"/>
    <w:rsid w:val="00077BFB"/>
    <w:rsid w:val="00097958"/>
    <w:rsid w:val="000A00AD"/>
    <w:rsid w:val="000C0784"/>
    <w:rsid w:val="000C1526"/>
    <w:rsid w:val="000C4E5B"/>
    <w:rsid w:val="000D1336"/>
    <w:rsid w:val="000D3E11"/>
    <w:rsid w:val="00132FDC"/>
    <w:rsid w:val="00136503"/>
    <w:rsid w:val="00145C33"/>
    <w:rsid w:val="0016199E"/>
    <w:rsid w:val="001739BA"/>
    <w:rsid w:val="001B65E8"/>
    <w:rsid w:val="001B6974"/>
    <w:rsid w:val="001B751C"/>
    <w:rsid w:val="001D20A3"/>
    <w:rsid w:val="001E0B63"/>
    <w:rsid w:val="001E1EE1"/>
    <w:rsid w:val="0022393D"/>
    <w:rsid w:val="002604DA"/>
    <w:rsid w:val="002755E4"/>
    <w:rsid w:val="002A1E1D"/>
    <w:rsid w:val="002A4FAB"/>
    <w:rsid w:val="002A7502"/>
    <w:rsid w:val="003117EE"/>
    <w:rsid w:val="00312C9E"/>
    <w:rsid w:val="00312CE0"/>
    <w:rsid w:val="00322C75"/>
    <w:rsid w:val="00331FFA"/>
    <w:rsid w:val="003A2290"/>
    <w:rsid w:val="003B373C"/>
    <w:rsid w:val="003C69C9"/>
    <w:rsid w:val="003D58E2"/>
    <w:rsid w:val="003E017F"/>
    <w:rsid w:val="0040368B"/>
    <w:rsid w:val="004548D5"/>
    <w:rsid w:val="00465AAF"/>
    <w:rsid w:val="00473407"/>
    <w:rsid w:val="00483FB1"/>
    <w:rsid w:val="004B1516"/>
    <w:rsid w:val="004B18F9"/>
    <w:rsid w:val="004C6612"/>
    <w:rsid w:val="004E2356"/>
    <w:rsid w:val="004E4C8A"/>
    <w:rsid w:val="00516B43"/>
    <w:rsid w:val="00563AA3"/>
    <w:rsid w:val="005A6AF9"/>
    <w:rsid w:val="005C175C"/>
    <w:rsid w:val="005D0D92"/>
    <w:rsid w:val="005E1B9D"/>
    <w:rsid w:val="00641A16"/>
    <w:rsid w:val="00645F75"/>
    <w:rsid w:val="00654F86"/>
    <w:rsid w:val="00661FBB"/>
    <w:rsid w:val="00686950"/>
    <w:rsid w:val="006D2BC4"/>
    <w:rsid w:val="006F6BCA"/>
    <w:rsid w:val="006F76DA"/>
    <w:rsid w:val="00723BAF"/>
    <w:rsid w:val="007278DA"/>
    <w:rsid w:val="00754EEE"/>
    <w:rsid w:val="00762904"/>
    <w:rsid w:val="00777CEB"/>
    <w:rsid w:val="007A2C8D"/>
    <w:rsid w:val="007A3DAE"/>
    <w:rsid w:val="007A5EF9"/>
    <w:rsid w:val="007D5294"/>
    <w:rsid w:val="007E6B8B"/>
    <w:rsid w:val="007F0E2A"/>
    <w:rsid w:val="008119A6"/>
    <w:rsid w:val="00812DD6"/>
    <w:rsid w:val="008221DE"/>
    <w:rsid w:val="008266EE"/>
    <w:rsid w:val="00830A29"/>
    <w:rsid w:val="00862F14"/>
    <w:rsid w:val="00870C84"/>
    <w:rsid w:val="0087776D"/>
    <w:rsid w:val="008A44F5"/>
    <w:rsid w:val="008B0B42"/>
    <w:rsid w:val="008B1113"/>
    <w:rsid w:val="008B79EF"/>
    <w:rsid w:val="008C759B"/>
    <w:rsid w:val="008F01B7"/>
    <w:rsid w:val="00904CEF"/>
    <w:rsid w:val="009221F6"/>
    <w:rsid w:val="00963096"/>
    <w:rsid w:val="00965D99"/>
    <w:rsid w:val="009A1CC0"/>
    <w:rsid w:val="009A2F4D"/>
    <w:rsid w:val="009A5058"/>
    <w:rsid w:val="009A5627"/>
    <w:rsid w:val="009B4919"/>
    <w:rsid w:val="009C156C"/>
    <w:rsid w:val="009D2201"/>
    <w:rsid w:val="009E2340"/>
    <w:rsid w:val="009F5D8A"/>
    <w:rsid w:val="00A03C55"/>
    <w:rsid w:val="00A207CB"/>
    <w:rsid w:val="00A22ADD"/>
    <w:rsid w:val="00A41D18"/>
    <w:rsid w:val="00A4250F"/>
    <w:rsid w:val="00A44BC7"/>
    <w:rsid w:val="00A6698F"/>
    <w:rsid w:val="00A66DEB"/>
    <w:rsid w:val="00A92B4C"/>
    <w:rsid w:val="00A97532"/>
    <w:rsid w:val="00AD7924"/>
    <w:rsid w:val="00AE1585"/>
    <w:rsid w:val="00B34ACB"/>
    <w:rsid w:val="00B35586"/>
    <w:rsid w:val="00B37B0B"/>
    <w:rsid w:val="00B403D1"/>
    <w:rsid w:val="00B56A84"/>
    <w:rsid w:val="00B816C2"/>
    <w:rsid w:val="00BA25BC"/>
    <w:rsid w:val="00BA432F"/>
    <w:rsid w:val="00C27373"/>
    <w:rsid w:val="00C34D22"/>
    <w:rsid w:val="00C56188"/>
    <w:rsid w:val="00C64A77"/>
    <w:rsid w:val="00C6533C"/>
    <w:rsid w:val="00C67199"/>
    <w:rsid w:val="00C70C44"/>
    <w:rsid w:val="00C96670"/>
    <w:rsid w:val="00CA5507"/>
    <w:rsid w:val="00CA79CF"/>
    <w:rsid w:val="00CB55DF"/>
    <w:rsid w:val="00CF46CF"/>
    <w:rsid w:val="00D5443C"/>
    <w:rsid w:val="00D57BA7"/>
    <w:rsid w:val="00D60F18"/>
    <w:rsid w:val="00DC457B"/>
    <w:rsid w:val="00DD7D18"/>
    <w:rsid w:val="00DF0A98"/>
    <w:rsid w:val="00E01E8E"/>
    <w:rsid w:val="00E34904"/>
    <w:rsid w:val="00E71A98"/>
    <w:rsid w:val="00E953D9"/>
    <w:rsid w:val="00EB4044"/>
    <w:rsid w:val="00EC5C65"/>
    <w:rsid w:val="00EC7955"/>
    <w:rsid w:val="00EF0627"/>
    <w:rsid w:val="00EF2D95"/>
    <w:rsid w:val="00EF7576"/>
    <w:rsid w:val="00F2348B"/>
    <w:rsid w:val="00F32D15"/>
    <w:rsid w:val="00F855E6"/>
    <w:rsid w:val="00F8796A"/>
    <w:rsid w:val="00F9047C"/>
    <w:rsid w:val="00F904DA"/>
    <w:rsid w:val="00FA255C"/>
    <w:rsid w:val="00FB04C1"/>
    <w:rsid w:val="00FC4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D1682"/>
  <w15:chartTrackingRefBased/>
  <w15:docId w15:val="{40F10E4B-1CC0-A642-AC21-0FEF2BF3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D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59B"/>
    <w:pPr>
      <w:tabs>
        <w:tab w:val="center" w:pos="4680"/>
        <w:tab w:val="right" w:pos="9360"/>
      </w:tabs>
    </w:pPr>
  </w:style>
  <w:style w:type="character" w:customStyle="1" w:styleId="HeaderChar">
    <w:name w:val="Header Char"/>
    <w:basedOn w:val="DefaultParagraphFont"/>
    <w:link w:val="Header"/>
    <w:uiPriority w:val="99"/>
    <w:rsid w:val="008C759B"/>
  </w:style>
  <w:style w:type="paragraph" w:styleId="Footer">
    <w:name w:val="footer"/>
    <w:basedOn w:val="Normal"/>
    <w:link w:val="FooterChar"/>
    <w:uiPriority w:val="99"/>
    <w:unhideWhenUsed/>
    <w:rsid w:val="008C759B"/>
    <w:pPr>
      <w:tabs>
        <w:tab w:val="center" w:pos="4680"/>
        <w:tab w:val="right" w:pos="9360"/>
      </w:tabs>
    </w:pPr>
  </w:style>
  <w:style w:type="character" w:customStyle="1" w:styleId="FooterChar">
    <w:name w:val="Footer Char"/>
    <w:basedOn w:val="DefaultParagraphFont"/>
    <w:link w:val="Footer"/>
    <w:uiPriority w:val="99"/>
    <w:rsid w:val="008C759B"/>
  </w:style>
  <w:style w:type="character" w:styleId="Hyperlink">
    <w:name w:val="Hyperlink"/>
    <w:basedOn w:val="DefaultParagraphFont"/>
    <w:uiPriority w:val="99"/>
    <w:unhideWhenUsed/>
    <w:rsid w:val="008C759B"/>
    <w:rPr>
      <w:color w:val="0563C1" w:themeColor="hyperlink"/>
      <w:u w:val="single"/>
    </w:rPr>
  </w:style>
  <w:style w:type="paragraph" w:styleId="NormalWeb">
    <w:name w:val="Normal (Web)"/>
    <w:basedOn w:val="Normal"/>
    <w:uiPriority w:val="99"/>
    <w:semiHidden/>
    <w:unhideWhenUsed/>
    <w:rsid w:val="007278DA"/>
    <w:pPr>
      <w:spacing w:before="100" w:beforeAutospacing="1" w:after="100" w:afterAutospacing="1"/>
    </w:pPr>
    <w:rPr>
      <w:rFonts w:eastAsiaTheme="minorEastAsia"/>
    </w:rPr>
  </w:style>
  <w:style w:type="character" w:customStyle="1" w:styleId="apple-converted-space">
    <w:name w:val="apple-converted-space"/>
    <w:rsid w:val="00EC5C65"/>
  </w:style>
  <w:style w:type="paragraph" w:styleId="PlainText">
    <w:name w:val="Plain Text"/>
    <w:basedOn w:val="Normal"/>
    <w:link w:val="PlainTextChar"/>
    <w:uiPriority w:val="99"/>
    <w:semiHidden/>
    <w:unhideWhenUsed/>
    <w:rsid w:val="00EC5C6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C5C65"/>
    <w:rPr>
      <w:rFonts w:ascii="Calibri" w:hAnsi="Calibri"/>
      <w:sz w:val="22"/>
      <w:szCs w:val="21"/>
    </w:rPr>
  </w:style>
  <w:style w:type="paragraph" w:styleId="Revision">
    <w:name w:val="Revision"/>
    <w:hidden/>
    <w:uiPriority w:val="99"/>
    <w:semiHidden/>
    <w:rsid w:val="00D57BA7"/>
    <w:rPr>
      <w:rFonts w:ascii="Times New Roman" w:eastAsia="Times New Roman" w:hAnsi="Times New Roman" w:cs="Times New Roman"/>
    </w:rPr>
  </w:style>
  <w:style w:type="paragraph" w:styleId="ListParagraph">
    <w:name w:val="List Paragraph"/>
    <w:basedOn w:val="Normal"/>
    <w:uiPriority w:val="34"/>
    <w:qFormat/>
    <w:rsid w:val="005D0D92"/>
    <w:pPr>
      <w:ind w:left="720"/>
      <w:contextualSpacing/>
    </w:pPr>
  </w:style>
  <w:style w:type="character" w:styleId="Strong">
    <w:name w:val="Strong"/>
    <w:basedOn w:val="DefaultParagraphFont"/>
    <w:uiPriority w:val="22"/>
    <w:qFormat/>
    <w:rsid w:val="009D2201"/>
    <w:rPr>
      <w:b/>
      <w:bCs/>
    </w:rPr>
  </w:style>
  <w:style w:type="character" w:styleId="UnresolvedMention">
    <w:name w:val="Unresolved Mention"/>
    <w:basedOn w:val="DefaultParagraphFont"/>
    <w:uiPriority w:val="99"/>
    <w:semiHidden/>
    <w:unhideWhenUsed/>
    <w:rsid w:val="009D2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8029">
      <w:bodyDiv w:val="1"/>
      <w:marLeft w:val="0"/>
      <w:marRight w:val="0"/>
      <w:marTop w:val="0"/>
      <w:marBottom w:val="0"/>
      <w:divBdr>
        <w:top w:val="none" w:sz="0" w:space="0" w:color="auto"/>
        <w:left w:val="none" w:sz="0" w:space="0" w:color="auto"/>
        <w:bottom w:val="none" w:sz="0" w:space="0" w:color="auto"/>
        <w:right w:val="none" w:sz="0" w:space="0" w:color="auto"/>
      </w:divBdr>
    </w:div>
    <w:div w:id="8914820">
      <w:bodyDiv w:val="1"/>
      <w:marLeft w:val="0"/>
      <w:marRight w:val="0"/>
      <w:marTop w:val="0"/>
      <w:marBottom w:val="0"/>
      <w:divBdr>
        <w:top w:val="none" w:sz="0" w:space="0" w:color="auto"/>
        <w:left w:val="none" w:sz="0" w:space="0" w:color="auto"/>
        <w:bottom w:val="none" w:sz="0" w:space="0" w:color="auto"/>
        <w:right w:val="none" w:sz="0" w:space="0" w:color="auto"/>
      </w:divBdr>
    </w:div>
    <w:div w:id="75252115">
      <w:bodyDiv w:val="1"/>
      <w:marLeft w:val="0"/>
      <w:marRight w:val="0"/>
      <w:marTop w:val="0"/>
      <w:marBottom w:val="0"/>
      <w:divBdr>
        <w:top w:val="none" w:sz="0" w:space="0" w:color="auto"/>
        <w:left w:val="none" w:sz="0" w:space="0" w:color="auto"/>
        <w:bottom w:val="none" w:sz="0" w:space="0" w:color="auto"/>
        <w:right w:val="none" w:sz="0" w:space="0" w:color="auto"/>
      </w:divBdr>
    </w:div>
    <w:div w:id="145053844">
      <w:bodyDiv w:val="1"/>
      <w:marLeft w:val="0"/>
      <w:marRight w:val="0"/>
      <w:marTop w:val="0"/>
      <w:marBottom w:val="0"/>
      <w:divBdr>
        <w:top w:val="none" w:sz="0" w:space="0" w:color="auto"/>
        <w:left w:val="none" w:sz="0" w:space="0" w:color="auto"/>
        <w:bottom w:val="none" w:sz="0" w:space="0" w:color="auto"/>
        <w:right w:val="none" w:sz="0" w:space="0" w:color="auto"/>
      </w:divBdr>
    </w:div>
    <w:div w:id="187842244">
      <w:bodyDiv w:val="1"/>
      <w:marLeft w:val="0"/>
      <w:marRight w:val="0"/>
      <w:marTop w:val="0"/>
      <w:marBottom w:val="0"/>
      <w:divBdr>
        <w:top w:val="none" w:sz="0" w:space="0" w:color="auto"/>
        <w:left w:val="none" w:sz="0" w:space="0" w:color="auto"/>
        <w:bottom w:val="none" w:sz="0" w:space="0" w:color="auto"/>
        <w:right w:val="none" w:sz="0" w:space="0" w:color="auto"/>
      </w:divBdr>
    </w:div>
    <w:div w:id="246576594">
      <w:bodyDiv w:val="1"/>
      <w:marLeft w:val="0"/>
      <w:marRight w:val="0"/>
      <w:marTop w:val="0"/>
      <w:marBottom w:val="0"/>
      <w:divBdr>
        <w:top w:val="none" w:sz="0" w:space="0" w:color="auto"/>
        <w:left w:val="none" w:sz="0" w:space="0" w:color="auto"/>
        <w:bottom w:val="none" w:sz="0" w:space="0" w:color="auto"/>
        <w:right w:val="none" w:sz="0" w:space="0" w:color="auto"/>
      </w:divBdr>
    </w:div>
    <w:div w:id="248463860">
      <w:bodyDiv w:val="1"/>
      <w:marLeft w:val="0"/>
      <w:marRight w:val="0"/>
      <w:marTop w:val="0"/>
      <w:marBottom w:val="0"/>
      <w:divBdr>
        <w:top w:val="none" w:sz="0" w:space="0" w:color="auto"/>
        <w:left w:val="none" w:sz="0" w:space="0" w:color="auto"/>
        <w:bottom w:val="none" w:sz="0" w:space="0" w:color="auto"/>
        <w:right w:val="none" w:sz="0" w:space="0" w:color="auto"/>
      </w:divBdr>
      <w:divsChild>
        <w:div w:id="1401292227">
          <w:marLeft w:val="0"/>
          <w:marRight w:val="0"/>
          <w:marTop w:val="0"/>
          <w:marBottom w:val="0"/>
          <w:divBdr>
            <w:top w:val="none" w:sz="0" w:space="0" w:color="auto"/>
            <w:left w:val="none" w:sz="0" w:space="0" w:color="auto"/>
            <w:bottom w:val="none" w:sz="0" w:space="0" w:color="auto"/>
            <w:right w:val="none" w:sz="0" w:space="0" w:color="auto"/>
          </w:divBdr>
        </w:div>
        <w:div w:id="211121483">
          <w:marLeft w:val="0"/>
          <w:marRight w:val="0"/>
          <w:marTop w:val="0"/>
          <w:marBottom w:val="0"/>
          <w:divBdr>
            <w:top w:val="none" w:sz="0" w:space="0" w:color="auto"/>
            <w:left w:val="none" w:sz="0" w:space="0" w:color="auto"/>
            <w:bottom w:val="none" w:sz="0" w:space="0" w:color="auto"/>
            <w:right w:val="none" w:sz="0" w:space="0" w:color="auto"/>
          </w:divBdr>
        </w:div>
        <w:div w:id="1554081319">
          <w:marLeft w:val="0"/>
          <w:marRight w:val="0"/>
          <w:marTop w:val="0"/>
          <w:marBottom w:val="0"/>
          <w:divBdr>
            <w:top w:val="none" w:sz="0" w:space="0" w:color="auto"/>
            <w:left w:val="none" w:sz="0" w:space="0" w:color="auto"/>
            <w:bottom w:val="none" w:sz="0" w:space="0" w:color="auto"/>
            <w:right w:val="none" w:sz="0" w:space="0" w:color="auto"/>
          </w:divBdr>
        </w:div>
        <w:div w:id="517280965">
          <w:marLeft w:val="0"/>
          <w:marRight w:val="0"/>
          <w:marTop w:val="0"/>
          <w:marBottom w:val="0"/>
          <w:divBdr>
            <w:top w:val="none" w:sz="0" w:space="0" w:color="auto"/>
            <w:left w:val="none" w:sz="0" w:space="0" w:color="auto"/>
            <w:bottom w:val="none" w:sz="0" w:space="0" w:color="auto"/>
            <w:right w:val="none" w:sz="0" w:space="0" w:color="auto"/>
          </w:divBdr>
        </w:div>
        <w:div w:id="1303535369">
          <w:marLeft w:val="0"/>
          <w:marRight w:val="0"/>
          <w:marTop w:val="0"/>
          <w:marBottom w:val="0"/>
          <w:divBdr>
            <w:top w:val="none" w:sz="0" w:space="0" w:color="auto"/>
            <w:left w:val="none" w:sz="0" w:space="0" w:color="auto"/>
            <w:bottom w:val="none" w:sz="0" w:space="0" w:color="auto"/>
            <w:right w:val="none" w:sz="0" w:space="0" w:color="auto"/>
          </w:divBdr>
        </w:div>
        <w:div w:id="185294522">
          <w:marLeft w:val="0"/>
          <w:marRight w:val="0"/>
          <w:marTop w:val="0"/>
          <w:marBottom w:val="0"/>
          <w:divBdr>
            <w:top w:val="none" w:sz="0" w:space="0" w:color="auto"/>
            <w:left w:val="none" w:sz="0" w:space="0" w:color="auto"/>
            <w:bottom w:val="none" w:sz="0" w:space="0" w:color="auto"/>
            <w:right w:val="none" w:sz="0" w:space="0" w:color="auto"/>
          </w:divBdr>
        </w:div>
        <w:div w:id="905840274">
          <w:marLeft w:val="0"/>
          <w:marRight w:val="0"/>
          <w:marTop w:val="0"/>
          <w:marBottom w:val="0"/>
          <w:divBdr>
            <w:top w:val="none" w:sz="0" w:space="0" w:color="auto"/>
            <w:left w:val="none" w:sz="0" w:space="0" w:color="auto"/>
            <w:bottom w:val="none" w:sz="0" w:space="0" w:color="auto"/>
            <w:right w:val="none" w:sz="0" w:space="0" w:color="auto"/>
          </w:divBdr>
        </w:div>
        <w:div w:id="150566312">
          <w:marLeft w:val="0"/>
          <w:marRight w:val="0"/>
          <w:marTop w:val="0"/>
          <w:marBottom w:val="0"/>
          <w:divBdr>
            <w:top w:val="none" w:sz="0" w:space="0" w:color="auto"/>
            <w:left w:val="none" w:sz="0" w:space="0" w:color="auto"/>
            <w:bottom w:val="none" w:sz="0" w:space="0" w:color="auto"/>
            <w:right w:val="none" w:sz="0" w:space="0" w:color="auto"/>
          </w:divBdr>
        </w:div>
        <w:div w:id="1509127498">
          <w:marLeft w:val="0"/>
          <w:marRight w:val="0"/>
          <w:marTop w:val="0"/>
          <w:marBottom w:val="0"/>
          <w:divBdr>
            <w:top w:val="none" w:sz="0" w:space="0" w:color="auto"/>
            <w:left w:val="none" w:sz="0" w:space="0" w:color="auto"/>
            <w:bottom w:val="none" w:sz="0" w:space="0" w:color="auto"/>
            <w:right w:val="none" w:sz="0" w:space="0" w:color="auto"/>
          </w:divBdr>
        </w:div>
        <w:div w:id="1290621715">
          <w:marLeft w:val="0"/>
          <w:marRight w:val="0"/>
          <w:marTop w:val="0"/>
          <w:marBottom w:val="0"/>
          <w:divBdr>
            <w:top w:val="none" w:sz="0" w:space="0" w:color="auto"/>
            <w:left w:val="none" w:sz="0" w:space="0" w:color="auto"/>
            <w:bottom w:val="none" w:sz="0" w:space="0" w:color="auto"/>
            <w:right w:val="none" w:sz="0" w:space="0" w:color="auto"/>
          </w:divBdr>
        </w:div>
        <w:div w:id="702632808">
          <w:marLeft w:val="0"/>
          <w:marRight w:val="0"/>
          <w:marTop w:val="0"/>
          <w:marBottom w:val="0"/>
          <w:divBdr>
            <w:top w:val="none" w:sz="0" w:space="0" w:color="auto"/>
            <w:left w:val="none" w:sz="0" w:space="0" w:color="auto"/>
            <w:bottom w:val="none" w:sz="0" w:space="0" w:color="auto"/>
            <w:right w:val="none" w:sz="0" w:space="0" w:color="auto"/>
          </w:divBdr>
        </w:div>
        <w:div w:id="1774204546">
          <w:marLeft w:val="0"/>
          <w:marRight w:val="0"/>
          <w:marTop w:val="0"/>
          <w:marBottom w:val="0"/>
          <w:divBdr>
            <w:top w:val="none" w:sz="0" w:space="0" w:color="auto"/>
            <w:left w:val="none" w:sz="0" w:space="0" w:color="auto"/>
            <w:bottom w:val="none" w:sz="0" w:space="0" w:color="auto"/>
            <w:right w:val="none" w:sz="0" w:space="0" w:color="auto"/>
          </w:divBdr>
        </w:div>
        <w:div w:id="977417181">
          <w:marLeft w:val="0"/>
          <w:marRight w:val="0"/>
          <w:marTop w:val="0"/>
          <w:marBottom w:val="0"/>
          <w:divBdr>
            <w:top w:val="none" w:sz="0" w:space="0" w:color="auto"/>
            <w:left w:val="none" w:sz="0" w:space="0" w:color="auto"/>
            <w:bottom w:val="none" w:sz="0" w:space="0" w:color="auto"/>
            <w:right w:val="none" w:sz="0" w:space="0" w:color="auto"/>
          </w:divBdr>
        </w:div>
        <w:div w:id="1189904216">
          <w:marLeft w:val="0"/>
          <w:marRight w:val="0"/>
          <w:marTop w:val="0"/>
          <w:marBottom w:val="0"/>
          <w:divBdr>
            <w:top w:val="none" w:sz="0" w:space="0" w:color="auto"/>
            <w:left w:val="none" w:sz="0" w:space="0" w:color="auto"/>
            <w:bottom w:val="none" w:sz="0" w:space="0" w:color="auto"/>
            <w:right w:val="none" w:sz="0" w:space="0" w:color="auto"/>
          </w:divBdr>
        </w:div>
      </w:divsChild>
    </w:div>
    <w:div w:id="307519661">
      <w:bodyDiv w:val="1"/>
      <w:marLeft w:val="0"/>
      <w:marRight w:val="0"/>
      <w:marTop w:val="0"/>
      <w:marBottom w:val="0"/>
      <w:divBdr>
        <w:top w:val="none" w:sz="0" w:space="0" w:color="auto"/>
        <w:left w:val="none" w:sz="0" w:space="0" w:color="auto"/>
        <w:bottom w:val="none" w:sz="0" w:space="0" w:color="auto"/>
        <w:right w:val="none" w:sz="0" w:space="0" w:color="auto"/>
      </w:divBdr>
      <w:divsChild>
        <w:div w:id="298998805">
          <w:marLeft w:val="0"/>
          <w:marRight w:val="0"/>
          <w:marTop w:val="0"/>
          <w:marBottom w:val="0"/>
          <w:divBdr>
            <w:top w:val="none" w:sz="0" w:space="0" w:color="auto"/>
            <w:left w:val="none" w:sz="0" w:space="0" w:color="auto"/>
            <w:bottom w:val="none" w:sz="0" w:space="0" w:color="auto"/>
            <w:right w:val="none" w:sz="0" w:space="0" w:color="auto"/>
          </w:divBdr>
        </w:div>
        <w:div w:id="1068696271">
          <w:marLeft w:val="0"/>
          <w:marRight w:val="0"/>
          <w:marTop w:val="0"/>
          <w:marBottom w:val="0"/>
          <w:divBdr>
            <w:top w:val="none" w:sz="0" w:space="0" w:color="auto"/>
            <w:left w:val="none" w:sz="0" w:space="0" w:color="auto"/>
            <w:bottom w:val="none" w:sz="0" w:space="0" w:color="auto"/>
            <w:right w:val="none" w:sz="0" w:space="0" w:color="auto"/>
          </w:divBdr>
          <w:divsChild>
            <w:div w:id="10453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508">
      <w:bodyDiv w:val="1"/>
      <w:marLeft w:val="0"/>
      <w:marRight w:val="0"/>
      <w:marTop w:val="0"/>
      <w:marBottom w:val="0"/>
      <w:divBdr>
        <w:top w:val="none" w:sz="0" w:space="0" w:color="auto"/>
        <w:left w:val="none" w:sz="0" w:space="0" w:color="auto"/>
        <w:bottom w:val="none" w:sz="0" w:space="0" w:color="auto"/>
        <w:right w:val="none" w:sz="0" w:space="0" w:color="auto"/>
      </w:divBdr>
    </w:div>
    <w:div w:id="357317889">
      <w:bodyDiv w:val="1"/>
      <w:marLeft w:val="0"/>
      <w:marRight w:val="0"/>
      <w:marTop w:val="0"/>
      <w:marBottom w:val="0"/>
      <w:divBdr>
        <w:top w:val="none" w:sz="0" w:space="0" w:color="auto"/>
        <w:left w:val="none" w:sz="0" w:space="0" w:color="auto"/>
        <w:bottom w:val="none" w:sz="0" w:space="0" w:color="auto"/>
        <w:right w:val="none" w:sz="0" w:space="0" w:color="auto"/>
      </w:divBdr>
      <w:divsChild>
        <w:div w:id="954291709">
          <w:marLeft w:val="0"/>
          <w:marRight w:val="0"/>
          <w:marTop w:val="0"/>
          <w:marBottom w:val="0"/>
          <w:divBdr>
            <w:top w:val="none" w:sz="0" w:space="0" w:color="auto"/>
            <w:left w:val="none" w:sz="0" w:space="0" w:color="auto"/>
            <w:bottom w:val="none" w:sz="0" w:space="0" w:color="auto"/>
            <w:right w:val="none" w:sz="0" w:space="0" w:color="auto"/>
          </w:divBdr>
        </w:div>
        <w:div w:id="1786188790">
          <w:marLeft w:val="0"/>
          <w:marRight w:val="0"/>
          <w:marTop w:val="0"/>
          <w:marBottom w:val="0"/>
          <w:divBdr>
            <w:top w:val="none" w:sz="0" w:space="0" w:color="auto"/>
            <w:left w:val="none" w:sz="0" w:space="0" w:color="auto"/>
            <w:bottom w:val="none" w:sz="0" w:space="0" w:color="auto"/>
            <w:right w:val="none" w:sz="0" w:space="0" w:color="auto"/>
          </w:divBdr>
        </w:div>
        <w:div w:id="1536428011">
          <w:marLeft w:val="0"/>
          <w:marRight w:val="0"/>
          <w:marTop w:val="0"/>
          <w:marBottom w:val="0"/>
          <w:divBdr>
            <w:top w:val="none" w:sz="0" w:space="0" w:color="auto"/>
            <w:left w:val="none" w:sz="0" w:space="0" w:color="auto"/>
            <w:bottom w:val="none" w:sz="0" w:space="0" w:color="auto"/>
            <w:right w:val="none" w:sz="0" w:space="0" w:color="auto"/>
          </w:divBdr>
        </w:div>
        <w:div w:id="1391728965">
          <w:marLeft w:val="0"/>
          <w:marRight w:val="0"/>
          <w:marTop w:val="0"/>
          <w:marBottom w:val="0"/>
          <w:divBdr>
            <w:top w:val="none" w:sz="0" w:space="0" w:color="auto"/>
            <w:left w:val="none" w:sz="0" w:space="0" w:color="auto"/>
            <w:bottom w:val="none" w:sz="0" w:space="0" w:color="auto"/>
            <w:right w:val="none" w:sz="0" w:space="0" w:color="auto"/>
          </w:divBdr>
        </w:div>
        <w:div w:id="154538171">
          <w:marLeft w:val="0"/>
          <w:marRight w:val="0"/>
          <w:marTop w:val="0"/>
          <w:marBottom w:val="0"/>
          <w:divBdr>
            <w:top w:val="none" w:sz="0" w:space="0" w:color="auto"/>
            <w:left w:val="none" w:sz="0" w:space="0" w:color="auto"/>
            <w:bottom w:val="none" w:sz="0" w:space="0" w:color="auto"/>
            <w:right w:val="none" w:sz="0" w:space="0" w:color="auto"/>
          </w:divBdr>
        </w:div>
        <w:div w:id="1558853113">
          <w:marLeft w:val="0"/>
          <w:marRight w:val="0"/>
          <w:marTop w:val="0"/>
          <w:marBottom w:val="0"/>
          <w:divBdr>
            <w:top w:val="none" w:sz="0" w:space="0" w:color="auto"/>
            <w:left w:val="none" w:sz="0" w:space="0" w:color="auto"/>
            <w:bottom w:val="none" w:sz="0" w:space="0" w:color="auto"/>
            <w:right w:val="none" w:sz="0" w:space="0" w:color="auto"/>
          </w:divBdr>
        </w:div>
        <w:div w:id="943541609">
          <w:marLeft w:val="0"/>
          <w:marRight w:val="0"/>
          <w:marTop w:val="0"/>
          <w:marBottom w:val="0"/>
          <w:divBdr>
            <w:top w:val="none" w:sz="0" w:space="0" w:color="auto"/>
            <w:left w:val="none" w:sz="0" w:space="0" w:color="auto"/>
            <w:bottom w:val="none" w:sz="0" w:space="0" w:color="auto"/>
            <w:right w:val="none" w:sz="0" w:space="0" w:color="auto"/>
          </w:divBdr>
        </w:div>
        <w:div w:id="1110854560">
          <w:marLeft w:val="0"/>
          <w:marRight w:val="0"/>
          <w:marTop w:val="0"/>
          <w:marBottom w:val="0"/>
          <w:divBdr>
            <w:top w:val="none" w:sz="0" w:space="0" w:color="auto"/>
            <w:left w:val="none" w:sz="0" w:space="0" w:color="auto"/>
            <w:bottom w:val="none" w:sz="0" w:space="0" w:color="auto"/>
            <w:right w:val="none" w:sz="0" w:space="0" w:color="auto"/>
          </w:divBdr>
        </w:div>
        <w:div w:id="1192304605">
          <w:marLeft w:val="0"/>
          <w:marRight w:val="0"/>
          <w:marTop w:val="0"/>
          <w:marBottom w:val="0"/>
          <w:divBdr>
            <w:top w:val="none" w:sz="0" w:space="0" w:color="auto"/>
            <w:left w:val="none" w:sz="0" w:space="0" w:color="auto"/>
            <w:bottom w:val="none" w:sz="0" w:space="0" w:color="auto"/>
            <w:right w:val="none" w:sz="0" w:space="0" w:color="auto"/>
          </w:divBdr>
        </w:div>
        <w:div w:id="18899982">
          <w:marLeft w:val="0"/>
          <w:marRight w:val="0"/>
          <w:marTop w:val="0"/>
          <w:marBottom w:val="0"/>
          <w:divBdr>
            <w:top w:val="none" w:sz="0" w:space="0" w:color="auto"/>
            <w:left w:val="none" w:sz="0" w:space="0" w:color="auto"/>
            <w:bottom w:val="none" w:sz="0" w:space="0" w:color="auto"/>
            <w:right w:val="none" w:sz="0" w:space="0" w:color="auto"/>
          </w:divBdr>
        </w:div>
        <w:div w:id="111293089">
          <w:marLeft w:val="0"/>
          <w:marRight w:val="0"/>
          <w:marTop w:val="0"/>
          <w:marBottom w:val="0"/>
          <w:divBdr>
            <w:top w:val="none" w:sz="0" w:space="0" w:color="auto"/>
            <w:left w:val="none" w:sz="0" w:space="0" w:color="auto"/>
            <w:bottom w:val="none" w:sz="0" w:space="0" w:color="auto"/>
            <w:right w:val="none" w:sz="0" w:space="0" w:color="auto"/>
          </w:divBdr>
        </w:div>
        <w:div w:id="1850488733">
          <w:marLeft w:val="0"/>
          <w:marRight w:val="0"/>
          <w:marTop w:val="0"/>
          <w:marBottom w:val="0"/>
          <w:divBdr>
            <w:top w:val="none" w:sz="0" w:space="0" w:color="auto"/>
            <w:left w:val="none" w:sz="0" w:space="0" w:color="auto"/>
            <w:bottom w:val="none" w:sz="0" w:space="0" w:color="auto"/>
            <w:right w:val="none" w:sz="0" w:space="0" w:color="auto"/>
          </w:divBdr>
        </w:div>
        <w:div w:id="274992566">
          <w:marLeft w:val="0"/>
          <w:marRight w:val="0"/>
          <w:marTop w:val="0"/>
          <w:marBottom w:val="0"/>
          <w:divBdr>
            <w:top w:val="none" w:sz="0" w:space="0" w:color="auto"/>
            <w:left w:val="none" w:sz="0" w:space="0" w:color="auto"/>
            <w:bottom w:val="none" w:sz="0" w:space="0" w:color="auto"/>
            <w:right w:val="none" w:sz="0" w:space="0" w:color="auto"/>
          </w:divBdr>
        </w:div>
      </w:divsChild>
    </w:div>
    <w:div w:id="500394657">
      <w:bodyDiv w:val="1"/>
      <w:marLeft w:val="0"/>
      <w:marRight w:val="0"/>
      <w:marTop w:val="0"/>
      <w:marBottom w:val="0"/>
      <w:divBdr>
        <w:top w:val="none" w:sz="0" w:space="0" w:color="auto"/>
        <w:left w:val="none" w:sz="0" w:space="0" w:color="auto"/>
        <w:bottom w:val="none" w:sz="0" w:space="0" w:color="auto"/>
        <w:right w:val="none" w:sz="0" w:space="0" w:color="auto"/>
      </w:divBdr>
      <w:divsChild>
        <w:div w:id="1386417035">
          <w:marLeft w:val="0"/>
          <w:marRight w:val="0"/>
          <w:marTop w:val="0"/>
          <w:marBottom w:val="0"/>
          <w:divBdr>
            <w:top w:val="none" w:sz="0" w:space="0" w:color="auto"/>
            <w:left w:val="none" w:sz="0" w:space="0" w:color="auto"/>
            <w:bottom w:val="none" w:sz="0" w:space="0" w:color="auto"/>
            <w:right w:val="none" w:sz="0" w:space="0" w:color="auto"/>
          </w:divBdr>
        </w:div>
        <w:div w:id="1752046875">
          <w:marLeft w:val="0"/>
          <w:marRight w:val="0"/>
          <w:marTop w:val="0"/>
          <w:marBottom w:val="0"/>
          <w:divBdr>
            <w:top w:val="none" w:sz="0" w:space="0" w:color="auto"/>
            <w:left w:val="none" w:sz="0" w:space="0" w:color="auto"/>
            <w:bottom w:val="none" w:sz="0" w:space="0" w:color="auto"/>
            <w:right w:val="none" w:sz="0" w:space="0" w:color="auto"/>
          </w:divBdr>
        </w:div>
        <w:div w:id="386496488">
          <w:marLeft w:val="0"/>
          <w:marRight w:val="0"/>
          <w:marTop w:val="0"/>
          <w:marBottom w:val="0"/>
          <w:divBdr>
            <w:top w:val="none" w:sz="0" w:space="0" w:color="auto"/>
            <w:left w:val="none" w:sz="0" w:space="0" w:color="auto"/>
            <w:bottom w:val="none" w:sz="0" w:space="0" w:color="auto"/>
            <w:right w:val="none" w:sz="0" w:space="0" w:color="auto"/>
          </w:divBdr>
        </w:div>
        <w:div w:id="996566933">
          <w:marLeft w:val="0"/>
          <w:marRight w:val="0"/>
          <w:marTop w:val="0"/>
          <w:marBottom w:val="0"/>
          <w:divBdr>
            <w:top w:val="none" w:sz="0" w:space="0" w:color="auto"/>
            <w:left w:val="none" w:sz="0" w:space="0" w:color="auto"/>
            <w:bottom w:val="none" w:sz="0" w:space="0" w:color="auto"/>
            <w:right w:val="none" w:sz="0" w:space="0" w:color="auto"/>
          </w:divBdr>
        </w:div>
        <w:div w:id="1684628521">
          <w:marLeft w:val="0"/>
          <w:marRight w:val="0"/>
          <w:marTop w:val="0"/>
          <w:marBottom w:val="0"/>
          <w:divBdr>
            <w:top w:val="none" w:sz="0" w:space="0" w:color="auto"/>
            <w:left w:val="none" w:sz="0" w:space="0" w:color="auto"/>
            <w:bottom w:val="none" w:sz="0" w:space="0" w:color="auto"/>
            <w:right w:val="none" w:sz="0" w:space="0" w:color="auto"/>
          </w:divBdr>
        </w:div>
        <w:div w:id="523325298">
          <w:marLeft w:val="0"/>
          <w:marRight w:val="0"/>
          <w:marTop w:val="0"/>
          <w:marBottom w:val="0"/>
          <w:divBdr>
            <w:top w:val="none" w:sz="0" w:space="0" w:color="auto"/>
            <w:left w:val="none" w:sz="0" w:space="0" w:color="auto"/>
            <w:bottom w:val="none" w:sz="0" w:space="0" w:color="auto"/>
            <w:right w:val="none" w:sz="0" w:space="0" w:color="auto"/>
          </w:divBdr>
        </w:div>
        <w:div w:id="1473014608">
          <w:marLeft w:val="0"/>
          <w:marRight w:val="0"/>
          <w:marTop w:val="0"/>
          <w:marBottom w:val="0"/>
          <w:divBdr>
            <w:top w:val="none" w:sz="0" w:space="0" w:color="auto"/>
            <w:left w:val="none" w:sz="0" w:space="0" w:color="auto"/>
            <w:bottom w:val="none" w:sz="0" w:space="0" w:color="auto"/>
            <w:right w:val="none" w:sz="0" w:space="0" w:color="auto"/>
          </w:divBdr>
        </w:div>
        <w:div w:id="304162555">
          <w:marLeft w:val="0"/>
          <w:marRight w:val="0"/>
          <w:marTop w:val="0"/>
          <w:marBottom w:val="0"/>
          <w:divBdr>
            <w:top w:val="none" w:sz="0" w:space="0" w:color="auto"/>
            <w:left w:val="none" w:sz="0" w:space="0" w:color="auto"/>
            <w:bottom w:val="none" w:sz="0" w:space="0" w:color="auto"/>
            <w:right w:val="none" w:sz="0" w:space="0" w:color="auto"/>
          </w:divBdr>
        </w:div>
        <w:div w:id="2115007654">
          <w:marLeft w:val="0"/>
          <w:marRight w:val="0"/>
          <w:marTop w:val="0"/>
          <w:marBottom w:val="0"/>
          <w:divBdr>
            <w:top w:val="none" w:sz="0" w:space="0" w:color="auto"/>
            <w:left w:val="none" w:sz="0" w:space="0" w:color="auto"/>
            <w:bottom w:val="none" w:sz="0" w:space="0" w:color="auto"/>
            <w:right w:val="none" w:sz="0" w:space="0" w:color="auto"/>
          </w:divBdr>
        </w:div>
      </w:divsChild>
    </w:div>
    <w:div w:id="534853324">
      <w:bodyDiv w:val="1"/>
      <w:marLeft w:val="0"/>
      <w:marRight w:val="0"/>
      <w:marTop w:val="0"/>
      <w:marBottom w:val="0"/>
      <w:divBdr>
        <w:top w:val="none" w:sz="0" w:space="0" w:color="auto"/>
        <w:left w:val="none" w:sz="0" w:space="0" w:color="auto"/>
        <w:bottom w:val="none" w:sz="0" w:space="0" w:color="auto"/>
        <w:right w:val="none" w:sz="0" w:space="0" w:color="auto"/>
      </w:divBdr>
    </w:div>
    <w:div w:id="538785184">
      <w:bodyDiv w:val="1"/>
      <w:marLeft w:val="0"/>
      <w:marRight w:val="0"/>
      <w:marTop w:val="0"/>
      <w:marBottom w:val="0"/>
      <w:divBdr>
        <w:top w:val="none" w:sz="0" w:space="0" w:color="auto"/>
        <w:left w:val="none" w:sz="0" w:space="0" w:color="auto"/>
        <w:bottom w:val="none" w:sz="0" w:space="0" w:color="auto"/>
        <w:right w:val="none" w:sz="0" w:space="0" w:color="auto"/>
      </w:divBdr>
      <w:divsChild>
        <w:div w:id="1929534614">
          <w:marLeft w:val="0"/>
          <w:marRight w:val="0"/>
          <w:marTop w:val="0"/>
          <w:marBottom w:val="0"/>
          <w:divBdr>
            <w:top w:val="none" w:sz="0" w:space="0" w:color="auto"/>
            <w:left w:val="none" w:sz="0" w:space="0" w:color="auto"/>
            <w:bottom w:val="none" w:sz="0" w:space="0" w:color="auto"/>
            <w:right w:val="none" w:sz="0" w:space="0" w:color="auto"/>
          </w:divBdr>
          <w:divsChild>
            <w:div w:id="19746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29046">
      <w:bodyDiv w:val="1"/>
      <w:marLeft w:val="0"/>
      <w:marRight w:val="0"/>
      <w:marTop w:val="0"/>
      <w:marBottom w:val="0"/>
      <w:divBdr>
        <w:top w:val="none" w:sz="0" w:space="0" w:color="auto"/>
        <w:left w:val="none" w:sz="0" w:space="0" w:color="auto"/>
        <w:bottom w:val="none" w:sz="0" w:space="0" w:color="auto"/>
        <w:right w:val="none" w:sz="0" w:space="0" w:color="auto"/>
      </w:divBdr>
      <w:divsChild>
        <w:div w:id="306201682">
          <w:marLeft w:val="0"/>
          <w:marRight w:val="0"/>
          <w:marTop w:val="0"/>
          <w:marBottom w:val="0"/>
          <w:divBdr>
            <w:top w:val="none" w:sz="0" w:space="0" w:color="auto"/>
            <w:left w:val="none" w:sz="0" w:space="0" w:color="auto"/>
            <w:bottom w:val="none" w:sz="0" w:space="0" w:color="auto"/>
            <w:right w:val="none" w:sz="0" w:space="0" w:color="auto"/>
          </w:divBdr>
        </w:div>
        <w:div w:id="295575406">
          <w:marLeft w:val="0"/>
          <w:marRight w:val="0"/>
          <w:marTop w:val="0"/>
          <w:marBottom w:val="0"/>
          <w:divBdr>
            <w:top w:val="none" w:sz="0" w:space="0" w:color="auto"/>
            <w:left w:val="none" w:sz="0" w:space="0" w:color="auto"/>
            <w:bottom w:val="none" w:sz="0" w:space="0" w:color="auto"/>
            <w:right w:val="none" w:sz="0" w:space="0" w:color="auto"/>
          </w:divBdr>
        </w:div>
        <w:div w:id="1406800730">
          <w:marLeft w:val="0"/>
          <w:marRight w:val="0"/>
          <w:marTop w:val="0"/>
          <w:marBottom w:val="0"/>
          <w:divBdr>
            <w:top w:val="none" w:sz="0" w:space="0" w:color="auto"/>
            <w:left w:val="none" w:sz="0" w:space="0" w:color="auto"/>
            <w:bottom w:val="none" w:sz="0" w:space="0" w:color="auto"/>
            <w:right w:val="none" w:sz="0" w:space="0" w:color="auto"/>
          </w:divBdr>
        </w:div>
        <w:div w:id="1671517196">
          <w:marLeft w:val="0"/>
          <w:marRight w:val="0"/>
          <w:marTop w:val="0"/>
          <w:marBottom w:val="0"/>
          <w:divBdr>
            <w:top w:val="none" w:sz="0" w:space="0" w:color="auto"/>
            <w:left w:val="none" w:sz="0" w:space="0" w:color="auto"/>
            <w:bottom w:val="none" w:sz="0" w:space="0" w:color="auto"/>
            <w:right w:val="none" w:sz="0" w:space="0" w:color="auto"/>
          </w:divBdr>
        </w:div>
        <w:div w:id="1940215465">
          <w:marLeft w:val="0"/>
          <w:marRight w:val="0"/>
          <w:marTop w:val="0"/>
          <w:marBottom w:val="0"/>
          <w:divBdr>
            <w:top w:val="none" w:sz="0" w:space="0" w:color="auto"/>
            <w:left w:val="none" w:sz="0" w:space="0" w:color="auto"/>
            <w:bottom w:val="none" w:sz="0" w:space="0" w:color="auto"/>
            <w:right w:val="none" w:sz="0" w:space="0" w:color="auto"/>
          </w:divBdr>
        </w:div>
      </w:divsChild>
    </w:div>
    <w:div w:id="693653076">
      <w:bodyDiv w:val="1"/>
      <w:marLeft w:val="0"/>
      <w:marRight w:val="0"/>
      <w:marTop w:val="0"/>
      <w:marBottom w:val="0"/>
      <w:divBdr>
        <w:top w:val="none" w:sz="0" w:space="0" w:color="auto"/>
        <w:left w:val="none" w:sz="0" w:space="0" w:color="auto"/>
        <w:bottom w:val="none" w:sz="0" w:space="0" w:color="auto"/>
        <w:right w:val="none" w:sz="0" w:space="0" w:color="auto"/>
      </w:divBdr>
    </w:div>
    <w:div w:id="707069041">
      <w:bodyDiv w:val="1"/>
      <w:marLeft w:val="0"/>
      <w:marRight w:val="0"/>
      <w:marTop w:val="0"/>
      <w:marBottom w:val="0"/>
      <w:divBdr>
        <w:top w:val="none" w:sz="0" w:space="0" w:color="auto"/>
        <w:left w:val="none" w:sz="0" w:space="0" w:color="auto"/>
        <w:bottom w:val="none" w:sz="0" w:space="0" w:color="auto"/>
        <w:right w:val="none" w:sz="0" w:space="0" w:color="auto"/>
      </w:divBdr>
    </w:div>
    <w:div w:id="779300828">
      <w:bodyDiv w:val="1"/>
      <w:marLeft w:val="0"/>
      <w:marRight w:val="0"/>
      <w:marTop w:val="0"/>
      <w:marBottom w:val="0"/>
      <w:divBdr>
        <w:top w:val="none" w:sz="0" w:space="0" w:color="auto"/>
        <w:left w:val="none" w:sz="0" w:space="0" w:color="auto"/>
        <w:bottom w:val="none" w:sz="0" w:space="0" w:color="auto"/>
        <w:right w:val="none" w:sz="0" w:space="0" w:color="auto"/>
      </w:divBdr>
    </w:div>
    <w:div w:id="856624897">
      <w:bodyDiv w:val="1"/>
      <w:marLeft w:val="0"/>
      <w:marRight w:val="0"/>
      <w:marTop w:val="0"/>
      <w:marBottom w:val="0"/>
      <w:divBdr>
        <w:top w:val="none" w:sz="0" w:space="0" w:color="auto"/>
        <w:left w:val="none" w:sz="0" w:space="0" w:color="auto"/>
        <w:bottom w:val="none" w:sz="0" w:space="0" w:color="auto"/>
        <w:right w:val="none" w:sz="0" w:space="0" w:color="auto"/>
      </w:divBdr>
    </w:div>
    <w:div w:id="883563244">
      <w:bodyDiv w:val="1"/>
      <w:marLeft w:val="0"/>
      <w:marRight w:val="0"/>
      <w:marTop w:val="0"/>
      <w:marBottom w:val="0"/>
      <w:divBdr>
        <w:top w:val="none" w:sz="0" w:space="0" w:color="auto"/>
        <w:left w:val="none" w:sz="0" w:space="0" w:color="auto"/>
        <w:bottom w:val="none" w:sz="0" w:space="0" w:color="auto"/>
        <w:right w:val="none" w:sz="0" w:space="0" w:color="auto"/>
      </w:divBdr>
      <w:divsChild>
        <w:div w:id="1354115855">
          <w:marLeft w:val="0"/>
          <w:marRight w:val="0"/>
          <w:marTop w:val="0"/>
          <w:marBottom w:val="0"/>
          <w:divBdr>
            <w:top w:val="none" w:sz="0" w:space="0" w:color="auto"/>
            <w:left w:val="none" w:sz="0" w:space="0" w:color="auto"/>
            <w:bottom w:val="none" w:sz="0" w:space="0" w:color="auto"/>
            <w:right w:val="none" w:sz="0" w:space="0" w:color="auto"/>
          </w:divBdr>
        </w:div>
        <w:div w:id="1922984189">
          <w:marLeft w:val="0"/>
          <w:marRight w:val="0"/>
          <w:marTop w:val="0"/>
          <w:marBottom w:val="0"/>
          <w:divBdr>
            <w:top w:val="none" w:sz="0" w:space="0" w:color="auto"/>
            <w:left w:val="none" w:sz="0" w:space="0" w:color="auto"/>
            <w:bottom w:val="none" w:sz="0" w:space="0" w:color="auto"/>
            <w:right w:val="none" w:sz="0" w:space="0" w:color="auto"/>
          </w:divBdr>
        </w:div>
        <w:div w:id="1765956944">
          <w:marLeft w:val="0"/>
          <w:marRight w:val="0"/>
          <w:marTop w:val="0"/>
          <w:marBottom w:val="0"/>
          <w:divBdr>
            <w:top w:val="none" w:sz="0" w:space="0" w:color="auto"/>
            <w:left w:val="none" w:sz="0" w:space="0" w:color="auto"/>
            <w:bottom w:val="none" w:sz="0" w:space="0" w:color="auto"/>
            <w:right w:val="none" w:sz="0" w:space="0" w:color="auto"/>
          </w:divBdr>
        </w:div>
        <w:div w:id="1581258602">
          <w:marLeft w:val="0"/>
          <w:marRight w:val="0"/>
          <w:marTop w:val="0"/>
          <w:marBottom w:val="0"/>
          <w:divBdr>
            <w:top w:val="none" w:sz="0" w:space="0" w:color="auto"/>
            <w:left w:val="none" w:sz="0" w:space="0" w:color="auto"/>
            <w:bottom w:val="none" w:sz="0" w:space="0" w:color="auto"/>
            <w:right w:val="none" w:sz="0" w:space="0" w:color="auto"/>
          </w:divBdr>
        </w:div>
        <w:div w:id="1278483045">
          <w:marLeft w:val="0"/>
          <w:marRight w:val="0"/>
          <w:marTop w:val="0"/>
          <w:marBottom w:val="0"/>
          <w:divBdr>
            <w:top w:val="none" w:sz="0" w:space="0" w:color="auto"/>
            <w:left w:val="none" w:sz="0" w:space="0" w:color="auto"/>
            <w:bottom w:val="none" w:sz="0" w:space="0" w:color="auto"/>
            <w:right w:val="none" w:sz="0" w:space="0" w:color="auto"/>
          </w:divBdr>
        </w:div>
        <w:div w:id="373585406">
          <w:marLeft w:val="0"/>
          <w:marRight w:val="0"/>
          <w:marTop w:val="0"/>
          <w:marBottom w:val="0"/>
          <w:divBdr>
            <w:top w:val="none" w:sz="0" w:space="0" w:color="auto"/>
            <w:left w:val="none" w:sz="0" w:space="0" w:color="auto"/>
            <w:bottom w:val="none" w:sz="0" w:space="0" w:color="auto"/>
            <w:right w:val="none" w:sz="0" w:space="0" w:color="auto"/>
          </w:divBdr>
        </w:div>
        <w:div w:id="1267424269">
          <w:marLeft w:val="0"/>
          <w:marRight w:val="0"/>
          <w:marTop w:val="0"/>
          <w:marBottom w:val="0"/>
          <w:divBdr>
            <w:top w:val="none" w:sz="0" w:space="0" w:color="auto"/>
            <w:left w:val="none" w:sz="0" w:space="0" w:color="auto"/>
            <w:bottom w:val="none" w:sz="0" w:space="0" w:color="auto"/>
            <w:right w:val="none" w:sz="0" w:space="0" w:color="auto"/>
          </w:divBdr>
        </w:div>
        <w:div w:id="160238631">
          <w:marLeft w:val="0"/>
          <w:marRight w:val="0"/>
          <w:marTop w:val="0"/>
          <w:marBottom w:val="0"/>
          <w:divBdr>
            <w:top w:val="none" w:sz="0" w:space="0" w:color="auto"/>
            <w:left w:val="none" w:sz="0" w:space="0" w:color="auto"/>
            <w:bottom w:val="none" w:sz="0" w:space="0" w:color="auto"/>
            <w:right w:val="none" w:sz="0" w:space="0" w:color="auto"/>
          </w:divBdr>
        </w:div>
        <w:div w:id="1298993611">
          <w:marLeft w:val="0"/>
          <w:marRight w:val="0"/>
          <w:marTop w:val="0"/>
          <w:marBottom w:val="0"/>
          <w:divBdr>
            <w:top w:val="none" w:sz="0" w:space="0" w:color="auto"/>
            <w:left w:val="none" w:sz="0" w:space="0" w:color="auto"/>
            <w:bottom w:val="none" w:sz="0" w:space="0" w:color="auto"/>
            <w:right w:val="none" w:sz="0" w:space="0" w:color="auto"/>
          </w:divBdr>
        </w:div>
      </w:divsChild>
    </w:div>
    <w:div w:id="899748143">
      <w:bodyDiv w:val="1"/>
      <w:marLeft w:val="0"/>
      <w:marRight w:val="0"/>
      <w:marTop w:val="0"/>
      <w:marBottom w:val="0"/>
      <w:divBdr>
        <w:top w:val="none" w:sz="0" w:space="0" w:color="auto"/>
        <w:left w:val="none" w:sz="0" w:space="0" w:color="auto"/>
        <w:bottom w:val="none" w:sz="0" w:space="0" w:color="auto"/>
        <w:right w:val="none" w:sz="0" w:space="0" w:color="auto"/>
      </w:divBdr>
    </w:div>
    <w:div w:id="984625114">
      <w:bodyDiv w:val="1"/>
      <w:marLeft w:val="0"/>
      <w:marRight w:val="0"/>
      <w:marTop w:val="0"/>
      <w:marBottom w:val="0"/>
      <w:divBdr>
        <w:top w:val="none" w:sz="0" w:space="0" w:color="auto"/>
        <w:left w:val="none" w:sz="0" w:space="0" w:color="auto"/>
        <w:bottom w:val="none" w:sz="0" w:space="0" w:color="auto"/>
        <w:right w:val="none" w:sz="0" w:space="0" w:color="auto"/>
      </w:divBdr>
    </w:div>
    <w:div w:id="1169835471">
      <w:bodyDiv w:val="1"/>
      <w:marLeft w:val="0"/>
      <w:marRight w:val="0"/>
      <w:marTop w:val="0"/>
      <w:marBottom w:val="0"/>
      <w:divBdr>
        <w:top w:val="none" w:sz="0" w:space="0" w:color="auto"/>
        <w:left w:val="none" w:sz="0" w:space="0" w:color="auto"/>
        <w:bottom w:val="none" w:sz="0" w:space="0" w:color="auto"/>
        <w:right w:val="none" w:sz="0" w:space="0" w:color="auto"/>
      </w:divBdr>
    </w:div>
    <w:div w:id="137130058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35">
          <w:marLeft w:val="0"/>
          <w:marRight w:val="0"/>
          <w:marTop w:val="0"/>
          <w:marBottom w:val="0"/>
          <w:divBdr>
            <w:top w:val="none" w:sz="0" w:space="0" w:color="FFFFFF"/>
            <w:left w:val="none" w:sz="0" w:space="0" w:color="FFFFFF"/>
            <w:bottom w:val="none" w:sz="0" w:space="0" w:color="FFFFFF"/>
            <w:right w:val="none" w:sz="0" w:space="0" w:color="FFFFFF"/>
          </w:divBdr>
        </w:div>
        <w:div w:id="696397257">
          <w:marLeft w:val="0"/>
          <w:marRight w:val="0"/>
          <w:marTop w:val="0"/>
          <w:marBottom w:val="0"/>
          <w:divBdr>
            <w:top w:val="none" w:sz="0" w:space="0" w:color="FFFFFF"/>
            <w:left w:val="none" w:sz="0" w:space="0" w:color="FFFFFF"/>
            <w:bottom w:val="none" w:sz="0" w:space="0" w:color="FFFFFF"/>
            <w:right w:val="none" w:sz="0" w:space="0" w:color="FFFFFF"/>
          </w:divBdr>
        </w:div>
        <w:div w:id="348602707">
          <w:marLeft w:val="0"/>
          <w:marRight w:val="0"/>
          <w:marTop w:val="0"/>
          <w:marBottom w:val="0"/>
          <w:divBdr>
            <w:top w:val="none" w:sz="0" w:space="0" w:color="FFFFFF"/>
            <w:left w:val="none" w:sz="0" w:space="0" w:color="FFFFFF"/>
            <w:bottom w:val="none" w:sz="0" w:space="0" w:color="FFFFFF"/>
            <w:right w:val="none" w:sz="0" w:space="0" w:color="FFFFFF"/>
          </w:divBdr>
        </w:div>
        <w:div w:id="841121471">
          <w:marLeft w:val="0"/>
          <w:marRight w:val="0"/>
          <w:marTop w:val="0"/>
          <w:marBottom w:val="0"/>
          <w:divBdr>
            <w:top w:val="none" w:sz="0" w:space="0" w:color="FFFFFF"/>
            <w:left w:val="none" w:sz="0" w:space="0" w:color="FFFFFF"/>
            <w:bottom w:val="none" w:sz="0" w:space="0" w:color="FFFFFF"/>
            <w:right w:val="none" w:sz="0" w:space="0" w:color="FFFFFF"/>
          </w:divBdr>
        </w:div>
        <w:div w:id="12198177">
          <w:marLeft w:val="0"/>
          <w:marRight w:val="0"/>
          <w:marTop w:val="0"/>
          <w:marBottom w:val="0"/>
          <w:divBdr>
            <w:top w:val="none" w:sz="0" w:space="0" w:color="FFFFFF"/>
            <w:left w:val="none" w:sz="0" w:space="0" w:color="FFFFFF"/>
            <w:bottom w:val="none" w:sz="0" w:space="0" w:color="FFFFFF"/>
            <w:right w:val="none" w:sz="0" w:space="0" w:color="FFFFFF"/>
          </w:divBdr>
        </w:div>
        <w:div w:id="1854026301">
          <w:marLeft w:val="0"/>
          <w:marRight w:val="0"/>
          <w:marTop w:val="0"/>
          <w:marBottom w:val="0"/>
          <w:divBdr>
            <w:top w:val="none" w:sz="0" w:space="0" w:color="FFFFFF"/>
            <w:left w:val="none" w:sz="0" w:space="0" w:color="FFFFFF"/>
            <w:bottom w:val="none" w:sz="0" w:space="0" w:color="FFFFFF"/>
            <w:right w:val="none" w:sz="0" w:space="0" w:color="FFFFFF"/>
          </w:divBdr>
        </w:div>
        <w:div w:id="2015960128">
          <w:marLeft w:val="0"/>
          <w:marRight w:val="0"/>
          <w:marTop w:val="0"/>
          <w:marBottom w:val="0"/>
          <w:divBdr>
            <w:top w:val="none" w:sz="0" w:space="0" w:color="FFFFFF"/>
            <w:left w:val="none" w:sz="0" w:space="0" w:color="FFFFFF"/>
            <w:bottom w:val="none" w:sz="0" w:space="0" w:color="FFFFFF"/>
            <w:right w:val="none" w:sz="0" w:space="0" w:color="FFFFFF"/>
          </w:divBdr>
        </w:div>
        <w:div w:id="1521358294">
          <w:marLeft w:val="0"/>
          <w:marRight w:val="0"/>
          <w:marTop w:val="0"/>
          <w:marBottom w:val="0"/>
          <w:divBdr>
            <w:top w:val="none" w:sz="0" w:space="0" w:color="FFFFFF"/>
            <w:left w:val="none" w:sz="0" w:space="0" w:color="FFFFFF"/>
            <w:bottom w:val="none" w:sz="0" w:space="0" w:color="FFFFFF"/>
            <w:right w:val="none" w:sz="0" w:space="0" w:color="FFFFFF"/>
          </w:divBdr>
        </w:div>
        <w:div w:id="1112169242">
          <w:marLeft w:val="0"/>
          <w:marRight w:val="0"/>
          <w:marTop w:val="0"/>
          <w:marBottom w:val="0"/>
          <w:divBdr>
            <w:top w:val="none" w:sz="0" w:space="0" w:color="FFFFFF"/>
            <w:left w:val="none" w:sz="0" w:space="0" w:color="FFFFFF"/>
            <w:bottom w:val="none" w:sz="0" w:space="0" w:color="FFFFFF"/>
            <w:right w:val="none" w:sz="0" w:space="0" w:color="FFFFFF"/>
          </w:divBdr>
        </w:div>
        <w:div w:id="129324766">
          <w:marLeft w:val="0"/>
          <w:marRight w:val="0"/>
          <w:marTop w:val="0"/>
          <w:marBottom w:val="0"/>
          <w:divBdr>
            <w:top w:val="none" w:sz="0" w:space="0" w:color="FFFFFF"/>
            <w:left w:val="none" w:sz="0" w:space="0" w:color="FFFFFF"/>
            <w:bottom w:val="none" w:sz="0" w:space="0" w:color="FFFFFF"/>
            <w:right w:val="none" w:sz="0" w:space="0" w:color="FFFFFF"/>
          </w:divBdr>
        </w:div>
        <w:div w:id="807018731">
          <w:marLeft w:val="0"/>
          <w:marRight w:val="0"/>
          <w:marTop w:val="0"/>
          <w:marBottom w:val="0"/>
          <w:divBdr>
            <w:top w:val="none" w:sz="0" w:space="0" w:color="FFFFFF"/>
            <w:left w:val="none" w:sz="0" w:space="0" w:color="FFFFFF"/>
            <w:bottom w:val="none" w:sz="0" w:space="0" w:color="FFFFFF"/>
            <w:right w:val="none" w:sz="0" w:space="0" w:color="FFFFFF"/>
          </w:divBdr>
        </w:div>
        <w:div w:id="1932738736">
          <w:marLeft w:val="0"/>
          <w:marRight w:val="0"/>
          <w:marTop w:val="0"/>
          <w:marBottom w:val="0"/>
          <w:divBdr>
            <w:top w:val="none" w:sz="0" w:space="0" w:color="FFFFFF"/>
            <w:left w:val="none" w:sz="0" w:space="0" w:color="FFFFFF"/>
            <w:bottom w:val="none" w:sz="0" w:space="0" w:color="FFFFFF"/>
            <w:right w:val="none" w:sz="0" w:space="0" w:color="FFFFFF"/>
          </w:divBdr>
        </w:div>
        <w:div w:id="1005979049">
          <w:marLeft w:val="0"/>
          <w:marRight w:val="0"/>
          <w:marTop w:val="0"/>
          <w:marBottom w:val="0"/>
          <w:divBdr>
            <w:top w:val="none" w:sz="0" w:space="0" w:color="FFFFFF"/>
            <w:left w:val="none" w:sz="0" w:space="0" w:color="FFFFFF"/>
            <w:bottom w:val="none" w:sz="0" w:space="0" w:color="FFFFFF"/>
            <w:right w:val="none" w:sz="0" w:space="0" w:color="FFFFFF"/>
          </w:divBdr>
        </w:div>
        <w:div w:id="729421006">
          <w:marLeft w:val="0"/>
          <w:marRight w:val="0"/>
          <w:marTop w:val="0"/>
          <w:marBottom w:val="0"/>
          <w:divBdr>
            <w:top w:val="none" w:sz="0" w:space="0" w:color="FFFFFF"/>
            <w:left w:val="none" w:sz="0" w:space="0" w:color="FFFFFF"/>
            <w:bottom w:val="none" w:sz="0" w:space="0" w:color="FFFFFF"/>
            <w:right w:val="none" w:sz="0" w:space="0" w:color="FFFFFF"/>
          </w:divBdr>
        </w:div>
        <w:div w:id="923420792">
          <w:marLeft w:val="0"/>
          <w:marRight w:val="0"/>
          <w:marTop w:val="0"/>
          <w:marBottom w:val="0"/>
          <w:divBdr>
            <w:top w:val="none" w:sz="0" w:space="0" w:color="FFFFFF"/>
            <w:left w:val="none" w:sz="0" w:space="0" w:color="FFFFFF"/>
            <w:bottom w:val="none" w:sz="0" w:space="0" w:color="FFFFFF"/>
            <w:right w:val="none" w:sz="0" w:space="0" w:color="FFFFFF"/>
          </w:divBdr>
        </w:div>
      </w:divsChild>
    </w:div>
    <w:div w:id="1406150989">
      <w:bodyDiv w:val="1"/>
      <w:marLeft w:val="0"/>
      <w:marRight w:val="0"/>
      <w:marTop w:val="0"/>
      <w:marBottom w:val="0"/>
      <w:divBdr>
        <w:top w:val="none" w:sz="0" w:space="0" w:color="auto"/>
        <w:left w:val="none" w:sz="0" w:space="0" w:color="auto"/>
        <w:bottom w:val="none" w:sz="0" w:space="0" w:color="auto"/>
        <w:right w:val="none" w:sz="0" w:space="0" w:color="auto"/>
      </w:divBdr>
    </w:div>
    <w:div w:id="1453936258">
      <w:bodyDiv w:val="1"/>
      <w:marLeft w:val="0"/>
      <w:marRight w:val="0"/>
      <w:marTop w:val="0"/>
      <w:marBottom w:val="0"/>
      <w:divBdr>
        <w:top w:val="none" w:sz="0" w:space="0" w:color="auto"/>
        <w:left w:val="none" w:sz="0" w:space="0" w:color="auto"/>
        <w:bottom w:val="none" w:sz="0" w:space="0" w:color="auto"/>
        <w:right w:val="none" w:sz="0" w:space="0" w:color="auto"/>
      </w:divBdr>
      <w:divsChild>
        <w:div w:id="765880798">
          <w:marLeft w:val="0"/>
          <w:marRight w:val="0"/>
          <w:marTop w:val="0"/>
          <w:marBottom w:val="0"/>
          <w:divBdr>
            <w:top w:val="none" w:sz="0" w:space="0" w:color="auto"/>
            <w:left w:val="none" w:sz="0" w:space="0" w:color="auto"/>
            <w:bottom w:val="none" w:sz="0" w:space="0" w:color="auto"/>
            <w:right w:val="none" w:sz="0" w:space="0" w:color="auto"/>
          </w:divBdr>
        </w:div>
        <w:div w:id="197082914">
          <w:marLeft w:val="0"/>
          <w:marRight w:val="0"/>
          <w:marTop w:val="0"/>
          <w:marBottom w:val="0"/>
          <w:divBdr>
            <w:top w:val="none" w:sz="0" w:space="0" w:color="auto"/>
            <w:left w:val="none" w:sz="0" w:space="0" w:color="auto"/>
            <w:bottom w:val="none" w:sz="0" w:space="0" w:color="auto"/>
            <w:right w:val="none" w:sz="0" w:space="0" w:color="auto"/>
          </w:divBdr>
          <w:divsChild>
            <w:div w:id="672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8606">
      <w:bodyDiv w:val="1"/>
      <w:marLeft w:val="0"/>
      <w:marRight w:val="0"/>
      <w:marTop w:val="0"/>
      <w:marBottom w:val="0"/>
      <w:divBdr>
        <w:top w:val="none" w:sz="0" w:space="0" w:color="auto"/>
        <w:left w:val="none" w:sz="0" w:space="0" w:color="auto"/>
        <w:bottom w:val="none" w:sz="0" w:space="0" w:color="auto"/>
        <w:right w:val="none" w:sz="0" w:space="0" w:color="auto"/>
      </w:divBdr>
    </w:div>
    <w:div w:id="1582061413">
      <w:bodyDiv w:val="1"/>
      <w:marLeft w:val="0"/>
      <w:marRight w:val="0"/>
      <w:marTop w:val="0"/>
      <w:marBottom w:val="0"/>
      <w:divBdr>
        <w:top w:val="none" w:sz="0" w:space="0" w:color="auto"/>
        <w:left w:val="none" w:sz="0" w:space="0" w:color="auto"/>
        <w:bottom w:val="none" w:sz="0" w:space="0" w:color="auto"/>
        <w:right w:val="none" w:sz="0" w:space="0" w:color="auto"/>
      </w:divBdr>
    </w:div>
    <w:div w:id="1775520492">
      <w:bodyDiv w:val="1"/>
      <w:marLeft w:val="0"/>
      <w:marRight w:val="0"/>
      <w:marTop w:val="0"/>
      <w:marBottom w:val="0"/>
      <w:divBdr>
        <w:top w:val="none" w:sz="0" w:space="0" w:color="auto"/>
        <w:left w:val="none" w:sz="0" w:space="0" w:color="auto"/>
        <w:bottom w:val="none" w:sz="0" w:space="0" w:color="auto"/>
        <w:right w:val="none" w:sz="0" w:space="0" w:color="auto"/>
      </w:divBdr>
      <w:divsChild>
        <w:div w:id="822550653">
          <w:marLeft w:val="0"/>
          <w:marRight w:val="0"/>
          <w:marTop w:val="0"/>
          <w:marBottom w:val="0"/>
          <w:divBdr>
            <w:top w:val="none" w:sz="0" w:space="0" w:color="auto"/>
            <w:left w:val="none" w:sz="0" w:space="0" w:color="auto"/>
            <w:bottom w:val="none" w:sz="0" w:space="0" w:color="auto"/>
            <w:right w:val="none" w:sz="0" w:space="0" w:color="auto"/>
          </w:divBdr>
          <w:divsChild>
            <w:div w:id="18707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42407">
      <w:bodyDiv w:val="1"/>
      <w:marLeft w:val="0"/>
      <w:marRight w:val="0"/>
      <w:marTop w:val="0"/>
      <w:marBottom w:val="0"/>
      <w:divBdr>
        <w:top w:val="none" w:sz="0" w:space="0" w:color="auto"/>
        <w:left w:val="none" w:sz="0" w:space="0" w:color="auto"/>
        <w:bottom w:val="none" w:sz="0" w:space="0" w:color="auto"/>
        <w:right w:val="none" w:sz="0" w:space="0" w:color="auto"/>
      </w:divBdr>
    </w:div>
    <w:div w:id="1822454205">
      <w:bodyDiv w:val="1"/>
      <w:marLeft w:val="0"/>
      <w:marRight w:val="0"/>
      <w:marTop w:val="0"/>
      <w:marBottom w:val="0"/>
      <w:divBdr>
        <w:top w:val="none" w:sz="0" w:space="0" w:color="auto"/>
        <w:left w:val="none" w:sz="0" w:space="0" w:color="auto"/>
        <w:bottom w:val="none" w:sz="0" w:space="0" w:color="auto"/>
        <w:right w:val="none" w:sz="0" w:space="0" w:color="auto"/>
      </w:divBdr>
    </w:div>
    <w:div w:id="1864782969">
      <w:bodyDiv w:val="1"/>
      <w:marLeft w:val="0"/>
      <w:marRight w:val="0"/>
      <w:marTop w:val="0"/>
      <w:marBottom w:val="0"/>
      <w:divBdr>
        <w:top w:val="none" w:sz="0" w:space="0" w:color="auto"/>
        <w:left w:val="none" w:sz="0" w:space="0" w:color="auto"/>
        <w:bottom w:val="none" w:sz="0" w:space="0" w:color="auto"/>
        <w:right w:val="none" w:sz="0" w:space="0" w:color="auto"/>
      </w:divBdr>
    </w:div>
    <w:div w:id="1899630432">
      <w:bodyDiv w:val="1"/>
      <w:marLeft w:val="0"/>
      <w:marRight w:val="0"/>
      <w:marTop w:val="0"/>
      <w:marBottom w:val="0"/>
      <w:divBdr>
        <w:top w:val="none" w:sz="0" w:space="0" w:color="auto"/>
        <w:left w:val="none" w:sz="0" w:space="0" w:color="auto"/>
        <w:bottom w:val="none" w:sz="0" w:space="0" w:color="auto"/>
        <w:right w:val="none" w:sz="0" w:space="0" w:color="auto"/>
      </w:divBdr>
    </w:div>
    <w:div w:id="1988046624">
      <w:bodyDiv w:val="1"/>
      <w:marLeft w:val="0"/>
      <w:marRight w:val="0"/>
      <w:marTop w:val="0"/>
      <w:marBottom w:val="0"/>
      <w:divBdr>
        <w:top w:val="none" w:sz="0" w:space="0" w:color="auto"/>
        <w:left w:val="none" w:sz="0" w:space="0" w:color="auto"/>
        <w:bottom w:val="none" w:sz="0" w:space="0" w:color="auto"/>
        <w:right w:val="none" w:sz="0" w:space="0" w:color="auto"/>
      </w:divBdr>
    </w:div>
    <w:div w:id="2079590958">
      <w:bodyDiv w:val="1"/>
      <w:marLeft w:val="0"/>
      <w:marRight w:val="0"/>
      <w:marTop w:val="0"/>
      <w:marBottom w:val="0"/>
      <w:divBdr>
        <w:top w:val="none" w:sz="0" w:space="0" w:color="auto"/>
        <w:left w:val="none" w:sz="0" w:space="0" w:color="auto"/>
        <w:bottom w:val="none" w:sz="0" w:space="0" w:color="auto"/>
        <w:right w:val="none" w:sz="0" w:space="0" w:color="auto"/>
      </w:divBdr>
    </w:div>
    <w:div w:id="210995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elsteadpc.clerk@gmail.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696</TotalTime>
  <Pages>5</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50</cp:revision>
  <cp:lastPrinted>2024-01-15T17:59:00Z</cp:lastPrinted>
  <dcterms:created xsi:type="dcterms:W3CDTF">2023-03-15T23:08:00Z</dcterms:created>
  <dcterms:modified xsi:type="dcterms:W3CDTF">2024-01-15T18:02:00Z</dcterms:modified>
</cp:coreProperties>
</file>